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27"/>
        <w:gridCol w:w="1559"/>
        <w:gridCol w:w="1939"/>
        <w:gridCol w:w="3306"/>
      </w:tblGrid>
      <w:tr w:rsidR="006B156D" w:rsidRPr="009808EB" w14:paraId="1353356D" w14:textId="77777777" w:rsidTr="00430A9E">
        <w:tc>
          <w:tcPr>
            <w:tcW w:w="10031" w:type="dxa"/>
            <w:gridSpan w:val="4"/>
            <w:shd w:val="clear" w:color="auto" w:fill="000000"/>
          </w:tcPr>
          <w:p w14:paraId="3D20185B" w14:textId="77777777" w:rsidR="006B156D" w:rsidRPr="009808EB" w:rsidRDefault="006B156D" w:rsidP="00430A9E">
            <w:pPr>
              <w:pBdr>
                <w:top w:val="nil"/>
                <w:left w:val="nil"/>
                <w:bottom w:val="nil"/>
                <w:right w:val="nil"/>
                <w:between w:val="nil"/>
              </w:pBdr>
              <w:tabs>
                <w:tab w:val="center" w:pos="4513"/>
                <w:tab w:val="right" w:pos="9026"/>
              </w:tabs>
              <w:jc w:val="center"/>
              <w:rPr>
                <w:rFonts w:ascii="Arial" w:eastAsia="Arial" w:hAnsi="Arial" w:cs="Arial"/>
                <w:b/>
                <w:color w:val="000000" w:themeColor="text1"/>
                <w:sz w:val="20"/>
                <w:szCs w:val="20"/>
              </w:rPr>
            </w:pPr>
            <w:bookmarkStart w:id="0" w:name="page2"/>
            <w:bookmarkEnd w:id="0"/>
            <w:r w:rsidRPr="009808EB">
              <w:rPr>
                <w:rFonts w:ascii="Arial" w:eastAsia="Arial" w:hAnsi="Arial" w:cs="Arial"/>
                <w:b/>
                <w:color w:val="FFFFFF" w:themeColor="background1"/>
                <w:sz w:val="28"/>
                <w:szCs w:val="28"/>
              </w:rPr>
              <w:t>ENGLAND NETBALL</w:t>
            </w:r>
          </w:p>
        </w:tc>
      </w:tr>
      <w:tr w:rsidR="006B156D" w:rsidRPr="009808EB" w14:paraId="30C92583" w14:textId="77777777" w:rsidTr="00430A9E">
        <w:trPr>
          <w:trHeight w:val="560"/>
        </w:trPr>
        <w:tc>
          <w:tcPr>
            <w:tcW w:w="3227" w:type="dxa"/>
            <w:vMerge w:val="restart"/>
          </w:tcPr>
          <w:p w14:paraId="7A354C51" w14:textId="58062497" w:rsidR="006B156D" w:rsidRPr="009808EB" w:rsidRDefault="00C64BDB" w:rsidP="00430A9E">
            <w:pPr>
              <w:pBdr>
                <w:top w:val="nil"/>
                <w:left w:val="nil"/>
                <w:bottom w:val="nil"/>
                <w:right w:val="nil"/>
                <w:between w:val="nil"/>
              </w:pBdr>
              <w:tabs>
                <w:tab w:val="center" w:pos="4513"/>
                <w:tab w:val="right" w:pos="9026"/>
              </w:tabs>
              <w:rPr>
                <w:rFonts w:ascii="Arial" w:eastAsia="Arial" w:hAnsi="Arial" w:cs="Arial"/>
                <w:i/>
                <w:color w:val="000000" w:themeColor="text1"/>
                <w:sz w:val="20"/>
                <w:szCs w:val="20"/>
              </w:rPr>
            </w:pPr>
            <w:r>
              <w:rPr>
                <w:rFonts w:ascii="Arial" w:hAnsi="Arial" w:cs="Arial"/>
                <w:noProof/>
              </w:rPr>
              <w:drawing>
                <wp:anchor distT="0" distB="0" distL="114300" distR="114300" simplePos="0" relativeHeight="251782656" behindDoc="1" locked="0" layoutInCell="1" allowOverlap="1" wp14:anchorId="20773DAD" wp14:editId="234D413C">
                  <wp:simplePos x="0" y="0"/>
                  <wp:positionH relativeFrom="column">
                    <wp:posOffset>165100</wp:posOffset>
                  </wp:positionH>
                  <wp:positionV relativeFrom="paragraph">
                    <wp:posOffset>91440</wp:posOffset>
                  </wp:positionV>
                  <wp:extent cx="1581150" cy="158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56D" w:rsidRPr="009808EB">
              <w:rPr>
                <w:noProof/>
                <w:color w:val="000000" w:themeColor="text1"/>
              </w:rPr>
              <w:drawing>
                <wp:anchor distT="0" distB="0" distL="114300" distR="114300" simplePos="0" relativeHeight="251780608" behindDoc="0" locked="0" layoutInCell="1" allowOverlap="1" wp14:anchorId="0B5A9A66" wp14:editId="472FE0EB">
                  <wp:simplePos x="0" y="0"/>
                  <wp:positionH relativeFrom="column">
                    <wp:posOffset>71755</wp:posOffset>
                  </wp:positionH>
                  <wp:positionV relativeFrom="paragraph">
                    <wp:posOffset>1778635</wp:posOffset>
                  </wp:positionV>
                  <wp:extent cx="1835150" cy="1769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0" cy="1769100"/>
                          </a:xfrm>
                          <a:prstGeom prst="rect">
                            <a:avLst/>
                          </a:prstGeom>
                        </pic:spPr>
                      </pic:pic>
                    </a:graphicData>
                  </a:graphic>
                  <wp14:sizeRelH relativeFrom="page">
                    <wp14:pctWidth>0</wp14:pctWidth>
                  </wp14:sizeRelH>
                  <wp14:sizeRelV relativeFrom="page">
                    <wp14:pctHeight>0</wp14:pctHeight>
                  </wp14:sizeRelV>
                </wp:anchor>
              </w:drawing>
            </w:r>
          </w:p>
        </w:tc>
        <w:tc>
          <w:tcPr>
            <w:tcW w:w="6804" w:type="dxa"/>
            <w:gridSpan w:val="3"/>
            <w:shd w:val="clear" w:color="auto" w:fill="D9D9D9"/>
            <w:vAlign w:val="center"/>
          </w:tcPr>
          <w:p w14:paraId="69BDC8B1" w14:textId="3EEE78EB" w:rsidR="006B156D" w:rsidRPr="009808EB" w:rsidRDefault="00E24FE9" w:rsidP="006B156D">
            <w:pPr>
              <w:pBdr>
                <w:top w:val="nil"/>
                <w:left w:val="nil"/>
                <w:bottom w:val="nil"/>
                <w:right w:val="nil"/>
                <w:between w:val="nil"/>
              </w:pBdr>
              <w:tabs>
                <w:tab w:val="center" w:pos="4513"/>
                <w:tab w:val="right" w:pos="9026"/>
              </w:tabs>
              <w:jc w:val="center"/>
              <w:rPr>
                <w:rFonts w:ascii="Arial" w:eastAsia="Arial" w:hAnsi="Arial" w:cs="Arial"/>
                <w:i/>
                <w:color w:val="000000" w:themeColor="text1"/>
                <w:sz w:val="20"/>
                <w:szCs w:val="20"/>
              </w:rPr>
            </w:pPr>
            <w:r w:rsidRPr="00E24FE9">
              <w:rPr>
                <w:rFonts w:ascii="Arial" w:eastAsia="Arial" w:hAnsi="Arial" w:cs="Arial"/>
                <w:b/>
                <w:color w:val="000000" w:themeColor="text1"/>
                <w:sz w:val="28"/>
                <w:szCs w:val="28"/>
              </w:rPr>
              <w:t xml:space="preserve">England Netball Social </w:t>
            </w:r>
            <w:r w:rsidR="00C64BDB">
              <w:rPr>
                <w:rFonts w:ascii="Arial" w:eastAsia="Arial" w:hAnsi="Arial" w:cs="Arial"/>
                <w:b/>
                <w:color w:val="000000" w:themeColor="text1"/>
                <w:sz w:val="28"/>
                <w:szCs w:val="28"/>
              </w:rPr>
              <w:t>M</w:t>
            </w:r>
            <w:r w:rsidRPr="00E24FE9">
              <w:rPr>
                <w:rFonts w:ascii="Arial" w:eastAsia="Arial" w:hAnsi="Arial" w:cs="Arial"/>
                <w:b/>
                <w:color w:val="000000" w:themeColor="text1"/>
                <w:sz w:val="28"/>
                <w:szCs w:val="28"/>
              </w:rPr>
              <w:t>edia Policy</w:t>
            </w:r>
          </w:p>
        </w:tc>
      </w:tr>
      <w:tr w:rsidR="006B156D" w:rsidRPr="00CF483E" w14:paraId="738438BB" w14:textId="77777777" w:rsidTr="00430A9E">
        <w:trPr>
          <w:trHeight w:val="400"/>
        </w:trPr>
        <w:tc>
          <w:tcPr>
            <w:tcW w:w="3227" w:type="dxa"/>
            <w:vMerge/>
          </w:tcPr>
          <w:p w14:paraId="2FB0EC0E" w14:textId="77777777" w:rsidR="006B156D" w:rsidRPr="00CF483E" w:rsidRDefault="006B156D" w:rsidP="00430A9E">
            <w:pPr>
              <w:widowControl w:val="0"/>
              <w:pBdr>
                <w:top w:val="nil"/>
                <w:left w:val="nil"/>
                <w:bottom w:val="nil"/>
                <w:right w:val="nil"/>
                <w:between w:val="nil"/>
              </w:pBdr>
              <w:rPr>
                <w:rFonts w:ascii="Arial" w:eastAsia="Arial" w:hAnsi="Arial" w:cs="Arial"/>
                <w:i/>
                <w:color w:val="000000" w:themeColor="text1"/>
                <w:sz w:val="20"/>
                <w:szCs w:val="20"/>
              </w:rPr>
            </w:pPr>
          </w:p>
        </w:tc>
        <w:tc>
          <w:tcPr>
            <w:tcW w:w="3498" w:type="dxa"/>
            <w:gridSpan w:val="2"/>
            <w:shd w:val="clear" w:color="auto" w:fill="F2F2F2"/>
            <w:vAlign w:val="center"/>
          </w:tcPr>
          <w:p w14:paraId="315CAA48" w14:textId="77777777" w:rsidR="006B156D" w:rsidRPr="00CF483E" w:rsidRDefault="006B156D" w:rsidP="00430A9E">
            <w:pPr>
              <w:pBdr>
                <w:top w:val="nil"/>
                <w:left w:val="nil"/>
                <w:bottom w:val="nil"/>
                <w:right w:val="nil"/>
                <w:between w:val="nil"/>
              </w:pBdr>
              <w:tabs>
                <w:tab w:val="center" w:pos="4513"/>
                <w:tab w:val="right" w:pos="9026"/>
              </w:tabs>
              <w:jc w:val="center"/>
              <w:rPr>
                <w:rFonts w:ascii="Arial" w:eastAsia="Arial" w:hAnsi="Arial" w:cs="Arial"/>
                <w:b/>
                <w:color w:val="000000" w:themeColor="text1"/>
                <w:sz w:val="20"/>
                <w:szCs w:val="20"/>
              </w:rPr>
            </w:pPr>
            <w:r w:rsidRPr="00CF483E">
              <w:rPr>
                <w:rFonts w:ascii="Arial" w:eastAsia="Arial" w:hAnsi="Arial" w:cs="Arial"/>
                <w:b/>
                <w:color w:val="000000" w:themeColor="text1"/>
                <w:sz w:val="20"/>
                <w:szCs w:val="20"/>
              </w:rPr>
              <w:t>Responsible Officer</w:t>
            </w:r>
          </w:p>
        </w:tc>
        <w:tc>
          <w:tcPr>
            <w:tcW w:w="3306" w:type="dxa"/>
            <w:shd w:val="clear" w:color="auto" w:fill="FFFFFF"/>
            <w:vAlign w:val="center"/>
          </w:tcPr>
          <w:p w14:paraId="4AFD53CA" w14:textId="11ABD92C" w:rsidR="006B156D" w:rsidRPr="00CF483E" w:rsidRDefault="00C77EA1" w:rsidP="00430A9E">
            <w:pPr>
              <w:pBdr>
                <w:top w:val="nil"/>
                <w:left w:val="nil"/>
                <w:bottom w:val="nil"/>
                <w:right w:val="nil"/>
                <w:between w:val="nil"/>
              </w:pBdr>
              <w:tabs>
                <w:tab w:val="center" w:pos="4513"/>
                <w:tab w:val="right" w:pos="9026"/>
              </w:tabs>
              <w:jc w:val="center"/>
              <w:rPr>
                <w:rFonts w:ascii="Arial" w:eastAsia="Arial" w:hAnsi="Arial" w:cs="Arial"/>
                <w:color w:val="000000" w:themeColor="text1"/>
                <w:sz w:val="20"/>
                <w:szCs w:val="20"/>
              </w:rPr>
            </w:pPr>
            <w:r>
              <w:rPr>
                <w:rFonts w:ascii="Arial" w:eastAsia="Arial" w:hAnsi="Arial" w:cs="Arial"/>
                <w:color w:val="000000" w:themeColor="text1"/>
                <w:sz w:val="20"/>
                <w:szCs w:val="20"/>
              </w:rPr>
              <w:t>Safeguarding &amp; Welfare</w:t>
            </w:r>
            <w:r w:rsidR="005031D4" w:rsidRPr="00CF483E">
              <w:rPr>
                <w:rFonts w:ascii="Arial" w:eastAsia="Arial" w:hAnsi="Arial" w:cs="Arial"/>
                <w:color w:val="000000" w:themeColor="text1"/>
                <w:sz w:val="20"/>
                <w:szCs w:val="20"/>
              </w:rPr>
              <w:t xml:space="preserve"> Manager</w:t>
            </w:r>
          </w:p>
        </w:tc>
      </w:tr>
      <w:tr w:rsidR="006B156D" w:rsidRPr="00CF483E" w14:paraId="16A7F799" w14:textId="77777777" w:rsidTr="00430A9E">
        <w:trPr>
          <w:trHeight w:val="400"/>
        </w:trPr>
        <w:tc>
          <w:tcPr>
            <w:tcW w:w="3227" w:type="dxa"/>
            <w:vMerge/>
          </w:tcPr>
          <w:p w14:paraId="328161A9" w14:textId="77777777" w:rsidR="006B156D" w:rsidRPr="00CF483E" w:rsidRDefault="006B156D" w:rsidP="00430A9E">
            <w:pPr>
              <w:widowControl w:val="0"/>
              <w:pBdr>
                <w:top w:val="nil"/>
                <w:left w:val="nil"/>
                <w:bottom w:val="nil"/>
                <w:right w:val="nil"/>
                <w:between w:val="nil"/>
              </w:pBdr>
              <w:rPr>
                <w:rFonts w:ascii="Arial" w:eastAsia="Arial" w:hAnsi="Arial" w:cs="Arial"/>
                <w:color w:val="000000" w:themeColor="text1"/>
                <w:sz w:val="20"/>
                <w:szCs w:val="20"/>
              </w:rPr>
            </w:pPr>
          </w:p>
        </w:tc>
        <w:tc>
          <w:tcPr>
            <w:tcW w:w="3498" w:type="dxa"/>
            <w:gridSpan w:val="2"/>
            <w:shd w:val="clear" w:color="auto" w:fill="F2F2F2"/>
            <w:vAlign w:val="center"/>
          </w:tcPr>
          <w:p w14:paraId="288C5076" w14:textId="77777777" w:rsidR="006B156D" w:rsidRPr="00CF483E" w:rsidRDefault="006B156D" w:rsidP="00430A9E">
            <w:pPr>
              <w:pBdr>
                <w:top w:val="nil"/>
                <w:left w:val="nil"/>
                <w:bottom w:val="nil"/>
                <w:right w:val="nil"/>
                <w:between w:val="nil"/>
              </w:pBdr>
              <w:tabs>
                <w:tab w:val="center" w:pos="4513"/>
                <w:tab w:val="right" w:pos="9026"/>
              </w:tabs>
              <w:jc w:val="center"/>
              <w:rPr>
                <w:rFonts w:ascii="Arial" w:eastAsia="Arial" w:hAnsi="Arial" w:cs="Arial"/>
                <w:b/>
                <w:color w:val="000000" w:themeColor="text1"/>
                <w:sz w:val="20"/>
                <w:szCs w:val="20"/>
              </w:rPr>
            </w:pPr>
            <w:r w:rsidRPr="00CF483E">
              <w:rPr>
                <w:rFonts w:ascii="Arial" w:eastAsia="Arial" w:hAnsi="Arial" w:cs="Arial"/>
                <w:b/>
                <w:color w:val="000000" w:themeColor="text1"/>
                <w:sz w:val="20"/>
                <w:szCs w:val="20"/>
              </w:rPr>
              <w:t>Group Owner</w:t>
            </w:r>
          </w:p>
        </w:tc>
        <w:tc>
          <w:tcPr>
            <w:tcW w:w="3306" w:type="dxa"/>
            <w:shd w:val="clear" w:color="auto" w:fill="FFFFFF"/>
            <w:vAlign w:val="center"/>
          </w:tcPr>
          <w:p w14:paraId="29F77DF5" w14:textId="77777777" w:rsidR="006B156D" w:rsidRPr="00CF483E" w:rsidRDefault="006B156D" w:rsidP="00430A9E">
            <w:pPr>
              <w:pBdr>
                <w:top w:val="nil"/>
                <w:left w:val="nil"/>
                <w:bottom w:val="nil"/>
                <w:right w:val="nil"/>
                <w:between w:val="nil"/>
              </w:pBdr>
              <w:tabs>
                <w:tab w:val="center" w:pos="4513"/>
                <w:tab w:val="right" w:pos="9026"/>
              </w:tabs>
              <w:jc w:val="center"/>
              <w:rPr>
                <w:rFonts w:ascii="Arial" w:eastAsia="Arial" w:hAnsi="Arial" w:cs="Arial"/>
                <w:color w:val="000000" w:themeColor="text1"/>
                <w:sz w:val="20"/>
                <w:szCs w:val="20"/>
              </w:rPr>
            </w:pPr>
            <w:r w:rsidRPr="00CF483E">
              <w:rPr>
                <w:rFonts w:ascii="Arial" w:eastAsia="Arial" w:hAnsi="Arial" w:cs="Arial"/>
                <w:color w:val="000000" w:themeColor="text1"/>
                <w:sz w:val="20"/>
                <w:szCs w:val="20"/>
              </w:rPr>
              <w:t>Executive Team</w:t>
            </w:r>
          </w:p>
        </w:tc>
      </w:tr>
      <w:tr w:rsidR="006B156D" w:rsidRPr="00CF483E" w14:paraId="5523F2F9" w14:textId="77777777" w:rsidTr="00430A9E">
        <w:trPr>
          <w:trHeight w:val="420"/>
        </w:trPr>
        <w:tc>
          <w:tcPr>
            <w:tcW w:w="3227" w:type="dxa"/>
            <w:vMerge/>
          </w:tcPr>
          <w:p w14:paraId="44D26905" w14:textId="77777777" w:rsidR="006B156D" w:rsidRPr="00CF483E" w:rsidRDefault="006B156D" w:rsidP="00430A9E">
            <w:pPr>
              <w:widowControl w:val="0"/>
              <w:pBdr>
                <w:top w:val="nil"/>
                <w:left w:val="nil"/>
                <w:bottom w:val="nil"/>
                <w:right w:val="nil"/>
                <w:between w:val="nil"/>
              </w:pBdr>
              <w:rPr>
                <w:rFonts w:ascii="Arial" w:eastAsia="Arial" w:hAnsi="Arial" w:cs="Arial"/>
                <w:color w:val="000000" w:themeColor="text1"/>
                <w:sz w:val="20"/>
                <w:szCs w:val="20"/>
              </w:rPr>
            </w:pPr>
          </w:p>
        </w:tc>
        <w:tc>
          <w:tcPr>
            <w:tcW w:w="3498" w:type="dxa"/>
            <w:gridSpan w:val="2"/>
            <w:shd w:val="clear" w:color="auto" w:fill="F2F2F2"/>
            <w:vAlign w:val="center"/>
          </w:tcPr>
          <w:p w14:paraId="5713C6BF" w14:textId="77777777" w:rsidR="006B156D" w:rsidRPr="00CF483E" w:rsidRDefault="006B156D" w:rsidP="00430A9E">
            <w:pPr>
              <w:pBdr>
                <w:top w:val="nil"/>
                <w:left w:val="nil"/>
                <w:bottom w:val="nil"/>
                <w:right w:val="nil"/>
                <w:between w:val="nil"/>
              </w:pBdr>
              <w:tabs>
                <w:tab w:val="center" w:pos="4513"/>
                <w:tab w:val="right" w:pos="9026"/>
              </w:tabs>
              <w:jc w:val="center"/>
              <w:rPr>
                <w:rFonts w:ascii="Arial" w:eastAsia="Arial" w:hAnsi="Arial" w:cs="Arial"/>
                <w:b/>
                <w:color w:val="000000" w:themeColor="text1"/>
                <w:sz w:val="20"/>
                <w:szCs w:val="20"/>
              </w:rPr>
            </w:pPr>
            <w:r w:rsidRPr="00CF483E">
              <w:rPr>
                <w:rFonts w:ascii="Arial" w:eastAsia="Arial" w:hAnsi="Arial" w:cs="Arial"/>
                <w:b/>
                <w:color w:val="000000" w:themeColor="text1"/>
                <w:sz w:val="20"/>
                <w:szCs w:val="20"/>
              </w:rPr>
              <w:t>Date Created / Modified</w:t>
            </w:r>
          </w:p>
        </w:tc>
        <w:tc>
          <w:tcPr>
            <w:tcW w:w="3306" w:type="dxa"/>
            <w:shd w:val="clear" w:color="auto" w:fill="FFFFFF"/>
            <w:vAlign w:val="center"/>
          </w:tcPr>
          <w:p w14:paraId="2CBC76BD" w14:textId="21804399" w:rsidR="006B156D" w:rsidRPr="00CF483E" w:rsidRDefault="00C77EA1" w:rsidP="00430A9E">
            <w:pPr>
              <w:pBdr>
                <w:top w:val="nil"/>
                <w:left w:val="nil"/>
                <w:bottom w:val="nil"/>
                <w:right w:val="nil"/>
                <w:between w:val="nil"/>
              </w:pBdr>
              <w:tabs>
                <w:tab w:val="center" w:pos="4513"/>
                <w:tab w:val="right" w:pos="9026"/>
              </w:tabs>
              <w:jc w:val="center"/>
              <w:rPr>
                <w:rFonts w:ascii="Arial" w:eastAsia="Arial" w:hAnsi="Arial" w:cs="Arial"/>
                <w:color w:val="000000" w:themeColor="text1"/>
                <w:sz w:val="20"/>
                <w:szCs w:val="20"/>
              </w:rPr>
            </w:pPr>
            <w:r>
              <w:rPr>
                <w:rFonts w:ascii="Arial" w:eastAsia="Arial" w:hAnsi="Arial" w:cs="Arial"/>
                <w:color w:val="000000" w:themeColor="text1"/>
                <w:sz w:val="20"/>
                <w:szCs w:val="20"/>
              </w:rPr>
              <w:t>February 2022</w:t>
            </w:r>
          </w:p>
        </w:tc>
      </w:tr>
      <w:tr w:rsidR="006B156D" w:rsidRPr="00CF483E" w14:paraId="11B23756" w14:textId="77777777" w:rsidTr="00430A9E">
        <w:trPr>
          <w:trHeight w:val="400"/>
        </w:trPr>
        <w:tc>
          <w:tcPr>
            <w:tcW w:w="3227" w:type="dxa"/>
            <w:vMerge/>
          </w:tcPr>
          <w:p w14:paraId="5F2D0AC7" w14:textId="77777777" w:rsidR="006B156D" w:rsidRPr="00CF483E" w:rsidRDefault="006B156D" w:rsidP="00430A9E">
            <w:pPr>
              <w:widowControl w:val="0"/>
              <w:pBdr>
                <w:top w:val="nil"/>
                <w:left w:val="nil"/>
                <w:bottom w:val="nil"/>
                <w:right w:val="nil"/>
                <w:between w:val="nil"/>
              </w:pBdr>
              <w:rPr>
                <w:rFonts w:ascii="Arial" w:eastAsia="Arial" w:hAnsi="Arial" w:cs="Arial"/>
                <w:color w:val="000000" w:themeColor="text1"/>
                <w:sz w:val="20"/>
                <w:szCs w:val="20"/>
              </w:rPr>
            </w:pPr>
          </w:p>
        </w:tc>
        <w:tc>
          <w:tcPr>
            <w:tcW w:w="3498" w:type="dxa"/>
            <w:gridSpan w:val="2"/>
            <w:shd w:val="clear" w:color="auto" w:fill="F2F2F2"/>
            <w:vAlign w:val="center"/>
          </w:tcPr>
          <w:p w14:paraId="5E0369B4" w14:textId="77777777" w:rsidR="006B156D" w:rsidRPr="00CF483E" w:rsidRDefault="006B156D" w:rsidP="00430A9E">
            <w:pPr>
              <w:pBdr>
                <w:top w:val="nil"/>
                <w:left w:val="nil"/>
                <w:bottom w:val="nil"/>
                <w:right w:val="nil"/>
                <w:between w:val="nil"/>
              </w:pBdr>
              <w:tabs>
                <w:tab w:val="center" w:pos="4513"/>
                <w:tab w:val="right" w:pos="9026"/>
              </w:tabs>
              <w:jc w:val="center"/>
              <w:rPr>
                <w:rFonts w:ascii="Arial" w:eastAsia="Arial" w:hAnsi="Arial" w:cs="Arial"/>
                <w:b/>
                <w:color w:val="000000" w:themeColor="text1"/>
                <w:sz w:val="20"/>
                <w:szCs w:val="20"/>
              </w:rPr>
            </w:pPr>
            <w:r w:rsidRPr="00CF483E">
              <w:rPr>
                <w:rFonts w:ascii="Arial" w:eastAsia="Arial" w:hAnsi="Arial" w:cs="Arial"/>
                <w:b/>
                <w:color w:val="000000" w:themeColor="text1"/>
                <w:sz w:val="20"/>
                <w:szCs w:val="20"/>
              </w:rPr>
              <w:t>Version</w:t>
            </w:r>
          </w:p>
        </w:tc>
        <w:tc>
          <w:tcPr>
            <w:tcW w:w="3306" w:type="dxa"/>
            <w:shd w:val="clear" w:color="auto" w:fill="FFFFFF"/>
            <w:vAlign w:val="center"/>
          </w:tcPr>
          <w:p w14:paraId="43FB106E" w14:textId="77777777" w:rsidR="006B156D" w:rsidRPr="00CF483E" w:rsidRDefault="00E24FE9" w:rsidP="00430A9E">
            <w:pPr>
              <w:pBdr>
                <w:top w:val="nil"/>
                <w:left w:val="nil"/>
                <w:bottom w:val="nil"/>
                <w:right w:val="nil"/>
                <w:between w:val="nil"/>
              </w:pBdr>
              <w:tabs>
                <w:tab w:val="center" w:pos="4513"/>
                <w:tab w:val="right" w:pos="9026"/>
              </w:tabs>
              <w:jc w:val="center"/>
              <w:rPr>
                <w:rFonts w:ascii="Arial" w:eastAsia="Arial" w:hAnsi="Arial" w:cs="Arial"/>
                <w:color w:val="000000" w:themeColor="text1"/>
                <w:sz w:val="20"/>
                <w:szCs w:val="20"/>
              </w:rPr>
            </w:pPr>
            <w:r w:rsidRPr="00CF483E">
              <w:rPr>
                <w:rFonts w:ascii="Arial" w:eastAsia="Arial" w:hAnsi="Arial" w:cs="Arial"/>
                <w:color w:val="000000" w:themeColor="text1"/>
                <w:sz w:val="20"/>
                <w:szCs w:val="20"/>
              </w:rPr>
              <w:t>2.2</w:t>
            </w:r>
          </w:p>
        </w:tc>
      </w:tr>
      <w:tr w:rsidR="006B156D" w:rsidRPr="00CF483E" w14:paraId="27226247" w14:textId="77777777" w:rsidTr="00430A9E">
        <w:trPr>
          <w:trHeight w:val="400"/>
        </w:trPr>
        <w:tc>
          <w:tcPr>
            <w:tcW w:w="3227" w:type="dxa"/>
            <w:vMerge/>
          </w:tcPr>
          <w:p w14:paraId="7D019CE1" w14:textId="77777777" w:rsidR="006B156D" w:rsidRPr="00CF483E" w:rsidRDefault="006B156D" w:rsidP="00430A9E">
            <w:pPr>
              <w:widowControl w:val="0"/>
              <w:pBdr>
                <w:top w:val="nil"/>
                <w:left w:val="nil"/>
                <w:bottom w:val="nil"/>
                <w:right w:val="nil"/>
                <w:between w:val="nil"/>
              </w:pBdr>
              <w:rPr>
                <w:rFonts w:ascii="Arial" w:eastAsia="Arial" w:hAnsi="Arial" w:cs="Arial"/>
                <w:color w:val="000000" w:themeColor="text1"/>
                <w:sz w:val="20"/>
                <w:szCs w:val="20"/>
              </w:rPr>
            </w:pPr>
          </w:p>
        </w:tc>
        <w:tc>
          <w:tcPr>
            <w:tcW w:w="3498" w:type="dxa"/>
            <w:gridSpan w:val="2"/>
            <w:shd w:val="clear" w:color="auto" w:fill="F2F2F2"/>
            <w:vAlign w:val="center"/>
          </w:tcPr>
          <w:p w14:paraId="41EC5E3F" w14:textId="77777777" w:rsidR="006B156D" w:rsidRPr="00CF483E" w:rsidRDefault="006B156D" w:rsidP="00430A9E">
            <w:pPr>
              <w:pBdr>
                <w:top w:val="nil"/>
                <w:left w:val="nil"/>
                <w:bottom w:val="nil"/>
                <w:right w:val="nil"/>
                <w:between w:val="nil"/>
              </w:pBdr>
              <w:tabs>
                <w:tab w:val="center" w:pos="4513"/>
                <w:tab w:val="right" w:pos="9026"/>
              </w:tabs>
              <w:jc w:val="center"/>
              <w:rPr>
                <w:rFonts w:ascii="Arial" w:eastAsia="Arial" w:hAnsi="Arial" w:cs="Arial"/>
                <w:b/>
                <w:color w:val="000000" w:themeColor="text1"/>
                <w:sz w:val="20"/>
                <w:szCs w:val="20"/>
              </w:rPr>
            </w:pPr>
            <w:r w:rsidRPr="00CF483E">
              <w:rPr>
                <w:rFonts w:ascii="Arial" w:eastAsia="Arial" w:hAnsi="Arial" w:cs="Arial"/>
                <w:b/>
                <w:color w:val="000000" w:themeColor="text1"/>
                <w:sz w:val="20"/>
                <w:szCs w:val="20"/>
              </w:rPr>
              <w:t>Review Date</w:t>
            </w:r>
          </w:p>
        </w:tc>
        <w:tc>
          <w:tcPr>
            <w:tcW w:w="3306" w:type="dxa"/>
            <w:shd w:val="clear" w:color="auto" w:fill="FFFFFF"/>
            <w:vAlign w:val="center"/>
          </w:tcPr>
          <w:p w14:paraId="23E87021" w14:textId="12C8580E" w:rsidR="006B156D" w:rsidRPr="00CF483E" w:rsidRDefault="00C77EA1" w:rsidP="00430A9E">
            <w:pPr>
              <w:pBdr>
                <w:top w:val="nil"/>
                <w:left w:val="nil"/>
                <w:bottom w:val="nil"/>
                <w:right w:val="nil"/>
                <w:between w:val="nil"/>
              </w:pBdr>
              <w:tabs>
                <w:tab w:val="center" w:pos="4513"/>
                <w:tab w:val="right" w:pos="9026"/>
              </w:tabs>
              <w:jc w:val="center"/>
              <w:rPr>
                <w:rFonts w:ascii="Arial" w:eastAsia="Arial" w:hAnsi="Arial" w:cs="Arial"/>
                <w:color w:val="000000" w:themeColor="text1"/>
                <w:sz w:val="20"/>
                <w:szCs w:val="20"/>
              </w:rPr>
            </w:pPr>
            <w:r>
              <w:rPr>
                <w:rFonts w:ascii="Arial" w:eastAsia="Arial" w:hAnsi="Arial" w:cs="Arial"/>
                <w:color w:val="000000" w:themeColor="text1"/>
                <w:sz w:val="20"/>
                <w:szCs w:val="20"/>
              </w:rPr>
              <w:t>February 2024</w:t>
            </w:r>
          </w:p>
        </w:tc>
      </w:tr>
      <w:tr w:rsidR="006B156D" w:rsidRPr="00CF483E" w14:paraId="638ED1F2" w14:textId="77777777" w:rsidTr="00430A9E">
        <w:trPr>
          <w:trHeight w:val="400"/>
        </w:trPr>
        <w:tc>
          <w:tcPr>
            <w:tcW w:w="3227" w:type="dxa"/>
            <w:vMerge/>
            <w:shd w:val="clear" w:color="auto" w:fill="F2F2F2"/>
          </w:tcPr>
          <w:p w14:paraId="6D2111C9" w14:textId="77777777" w:rsidR="006B156D" w:rsidRPr="00CF483E" w:rsidRDefault="006B156D" w:rsidP="00430A9E">
            <w:pPr>
              <w:pBdr>
                <w:top w:val="nil"/>
                <w:left w:val="nil"/>
                <w:bottom w:val="nil"/>
                <w:right w:val="nil"/>
                <w:between w:val="nil"/>
              </w:pBdr>
              <w:tabs>
                <w:tab w:val="center" w:pos="4513"/>
                <w:tab w:val="right" w:pos="9026"/>
              </w:tabs>
              <w:rPr>
                <w:rFonts w:ascii="Arial" w:eastAsia="Arial" w:hAnsi="Arial" w:cs="Arial"/>
                <w:b/>
                <w:color w:val="000000" w:themeColor="text1"/>
                <w:sz w:val="20"/>
                <w:szCs w:val="20"/>
              </w:rPr>
            </w:pPr>
            <w:bookmarkStart w:id="1" w:name="_gjdgxs" w:colFirst="0" w:colLast="0"/>
            <w:bookmarkEnd w:id="1"/>
          </w:p>
        </w:tc>
        <w:tc>
          <w:tcPr>
            <w:tcW w:w="1559" w:type="dxa"/>
            <w:shd w:val="clear" w:color="auto" w:fill="F2F2F2"/>
          </w:tcPr>
          <w:p w14:paraId="28B43D9D" w14:textId="77777777" w:rsidR="006B156D" w:rsidRPr="00CF483E" w:rsidRDefault="006B156D" w:rsidP="00430A9E">
            <w:pPr>
              <w:pBdr>
                <w:top w:val="nil"/>
                <w:left w:val="nil"/>
                <w:bottom w:val="nil"/>
                <w:right w:val="nil"/>
                <w:between w:val="nil"/>
              </w:pBdr>
              <w:tabs>
                <w:tab w:val="center" w:pos="4513"/>
                <w:tab w:val="right" w:pos="9026"/>
              </w:tabs>
              <w:rPr>
                <w:rFonts w:ascii="Arial" w:eastAsia="Arial" w:hAnsi="Arial" w:cs="Arial"/>
                <w:b/>
                <w:color w:val="000000" w:themeColor="text1"/>
                <w:sz w:val="20"/>
                <w:szCs w:val="20"/>
              </w:rPr>
            </w:pPr>
            <w:r w:rsidRPr="00CF483E">
              <w:rPr>
                <w:rFonts w:ascii="Arial" w:eastAsia="Arial" w:hAnsi="Arial" w:cs="Arial"/>
                <w:b/>
                <w:color w:val="000000" w:themeColor="text1"/>
                <w:sz w:val="20"/>
                <w:szCs w:val="20"/>
              </w:rPr>
              <w:t>Applicable for</w:t>
            </w:r>
          </w:p>
        </w:tc>
        <w:tc>
          <w:tcPr>
            <w:tcW w:w="5245" w:type="dxa"/>
            <w:gridSpan w:val="2"/>
            <w:shd w:val="clear" w:color="auto" w:fill="auto"/>
            <w:vAlign w:val="center"/>
          </w:tcPr>
          <w:p w14:paraId="25AC7199" w14:textId="77777777" w:rsidR="006B156D" w:rsidRPr="00CF483E" w:rsidRDefault="005031D4" w:rsidP="00E24FE9">
            <w:pPr>
              <w:pBdr>
                <w:top w:val="nil"/>
                <w:left w:val="nil"/>
                <w:bottom w:val="nil"/>
                <w:right w:val="nil"/>
                <w:between w:val="nil"/>
              </w:pBdr>
              <w:tabs>
                <w:tab w:val="center" w:pos="4513"/>
                <w:tab w:val="right" w:pos="9026"/>
              </w:tabs>
              <w:rPr>
                <w:rFonts w:ascii="Arial" w:eastAsia="Arial" w:hAnsi="Arial" w:cs="Arial"/>
                <w:color w:val="000000" w:themeColor="text1"/>
                <w:sz w:val="20"/>
                <w:szCs w:val="20"/>
              </w:rPr>
            </w:pPr>
            <w:r w:rsidRPr="00CF483E">
              <w:rPr>
                <w:rFonts w:ascii="Arial" w:eastAsia="Arial" w:hAnsi="Arial" w:cs="Arial"/>
                <w:color w:val="000000" w:themeColor="text1"/>
                <w:sz w:val="20"/>
                <w:szCs w:val="20"/>
              </w:rPr>
              <w:t>This policy is mandatory. It applies to Clubs, Regional Management Boards, County Netball Associations, and</w:t>
            </w:r>
            <w:r w:rsidR="00E24FE9" w:rsidRPr="00CF483E">
              <w:rPr>
                <w:rFonts w:ascii="Arial" w:eastAsia="Arial" w:hAnsi="Arial" w:cs="Arial"/>
                <w:color w:val="000000" w:themeColor="text1"/>
                <w:sz w:val="20"/>
                <w:szCs w:val="20"/>
              </w:rPr>
              <w:t xml:space="preserve"> all, members, players, participants, connected participants, volunteers, coaches </w:t>
            </w:r>
            <w:r w:rsidRPr="00CF483E">
              <w:rPr>
                <w:rFonts w:ascii="Arial" w:eastAsia="Arial" w:hAnsi="Arial" w:cs="Arial"/>
                <w:color w:val="000000" w:themeColor="text1"/>
                <w:sz w:val="20"/>
                <w:szCs w:val="20"/>
              </w:rPr>
              <w:t>acting</w:t>
            </w:r>
            <w:r w:rsidR="00E24FE9" w:rsidRPr="00CF483E">
              <w:rPr>
                <w:rFonts w:ascii="Arial" w:eastAsia="Arial" w:hAnsi="Arial" w:cs="Arial"/>
                <w:color w:val="000000" w:themeColor="text1"/>
                <w:sz w:val="20"/>
                <w:szCs w:val="20"/>
              </w:rPr>
              <w:t xml:space="preserve"> in any capacity within netball.</w:t>
            </w:r>
          </w:p>
        </w:tc>
      </w:tr>
      <w:tr w:rsidR="006B156D" w:rsidRPr="00CF483E" w14:paraId="682B6BB1" w14:textId="77777777" w:rsidTr="00430A9E">
        <w:trPr>
          <w:trHeight w:val="400"/>
        </w:trPr>
        <w:tc>
          <w:tcPr>
            <w:tcW w:w="3227" w:type="dxa"/>
            <w:vMerge/>
            <w:shd w:val="clear" w:color="auto" w:fill="F2F2F2"/>
          </w:tcPr>
          <w:p w14:paraId="7919292C" w14:textId="77777777" w:rsidR="006B156D" w:rsidRPr="00CF483E" w:rsidRDefault="006B156D" w:rsidP="00430A9E">
            <w:pPr>
              <w:pBdr>
                <w:top w:val="nil"/>
                <w:left w:val="nil"/>
                <w:bottom w:val="nil"/>
                <w:right w:val="nil"/>
                <w:between w:val="nil"/>
              </w:pBdr>
              <w:tabs>
                <w:tab w:val="center" w:pos="4513"/>
                <w:tab w:val="right" w:pos="9026"/>
              </w:tabs>
              <w:rPr>
                <w:rFonts w:ascii="Arial" w:eastAsia="Arial" w:hAnsi="Arial" w:cs="Arial"/>
                <w:b/>
                <w:color w:val="000000" w:themeColor="text1"/>
                <w:sz w:val="20"/>
                <w:szCs w:val="20"/>
              </w:rPr>
            </w:pPr>
          </w:p>
        </w:tc>
        <w:tc>
          <w:tcPr>
            <w:tcW w:w="1559" w:type="dxa"/>
            <w:shd w:val="clear" w:color="auto" w:fill="F2F2F2"/>
          </w:tcPr>
          <w:p w14:paraId="554D6B47" w14:textId="77777777" w:rsidR="006B156D" w:rsidRPr="00CF483E" w:rsidRDefault="006B156D" w:rsidP="00430A9E">
            <w:pPr>
              <w:pBdr>
                <w:top w:val="nil"/>
                <w:left w:val="nil"/>
                <w:bottom w:val="nil"/>
                <w:right w:val="nil"/>
                <w:between w:val="nil"/>
              </w:pBdr>
              <w:tabs>
                <w:tab w:val="center" w:pos="4513"/>
                <w:tab w:val="right" w:pos="9026"/>
              </w:tabs>
              <w:rPr>
                <w:rFonts w:ascii="Arial" w:eastAsia="Arial" w:hAnsi="Arial" w:cs="Arial"/>
                <w:b/>
                <w:color w:val="000000" w:themeColor="text1"/>
                <w:sz w:val="20"/>
                <w:szCs w:val="20"/>
              </w:rPr>
            </w:pPr>
            <w:r w:rsidRPr="00CF483E">
              <w:rPr>
                <w:rFonts w:ascii="Arial" w:eastAsia="Arial" w:hAnsi="Arial" w:cs="Arial"/>
                <w:b/>
                <w:color w:val="000000" w:themeColor="text1"/>
                <w:sz w:val="20"/>
                <w:szCs w:val="20"/>
              </w:rPr>
              <w:t>Summary</w:t>
            </w:r>
          </w:p>
        </w:tc>
        <w:tc>
          <w:tcPr>
            <w:tcW w:w="5245" w:type="dxa"/>
            <w:gridSpan w:val="2"/>
            <w:shd w:val="clear" w:color="auto" w:fill="auto"/>
            <w:vAlign w:val="center"/>
          </w:tcPr>
          <w:p w14:paraId="16196B05" w14:textId="77777777" w:rsidR="005031D4" w:rsidRPr="00CF483E" w:rsidRDefault="00E24FE9" w:rsidP="005031D4">
            <w:pPr>
              <w:spacing w:before="60"/>
              <w:jc w:val="both"/>
              <w:rPr>
                <w:rFonts w:ascii="Arial" w:eastAsia="Arial" w:hAnsi="Arial" w:cs="Arial"/>
                <w:color w:val="000000" w:themeColor="text1"/>
                <w:sz w:val="20"/>
                <w:szCs w:val="20"/>
              </w:rPr>
            </w:pPr>
            <w:r w:rsidRPr="00CF483E">
              <w:rPr>
                <w:rFonts w:ascii="Arial" w:eastAsia="Arial" w:hAnsi="Arial" w:cs="Arial"/>
                <w:color w:val="000000" w:themeColor="text1"/>
                <w:sz w:val="20"/>
                <w:szCs w:val="20"/>
              </w:rPr>
              <w:t>This Policy provides guidance for all members, participants, connected participants, volunteers, staff, organisations and 3rd parties to help them understand the acceptable standards of use of social media in netball.</w:t>
            </w:r>
          </w:p>
        </w:tc>
      </w:tr>
    </w:tbl>
    <w:p w14:paraId="64CF4D13" w14:textId="77777777" w:rsidR="006B156D" w:rsidRPr="00CF483E" w:rsidRDefault="006B156D" w:rsidP="006B156D">
      <w:pPr>
        <w:rPr>
          <w:rFonts w:ascii="Arial" w:eastAsia="Arial" w:hAnsi="Arial" w:cs="Arial"/>
          <w:color w:val="000000" w:themeColor="text1"/>
          <w:sz w:val="20"/>
          <w:szCs w:val="20"/>
        </w:rPr>
      </w:pPr>
      <w:r w:rsidRPr="00CF483E">
        <w:rPr>
          <w:rFonts w:ascii="Arial" w:eastAsia="Arial" w:hAnsi="Arial" w:cs="Arial"/>
          <w:color w:val="000000" w:themeColor="text1"/>
          <w:sz w:val="20"/>
          <w:szCs w:val="20"/>
        </w:rPr>
        <w:t>Version Control:</w:t>
      </w:r>
    </w:p>
    <w:tbl>
      <w:tblPr>
        <w:tblW w:w="99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53"/>
        <w:gridCol w:w="5670"/>
        <w:gridCol w:w="1167"/>
      </w:tblGrid>
      <w:tr w:rsidR="006B156D" w:rsidRPr="00CF483E" w14:paraId="774DB1AA" w14:textId="77777777" w:rsidTr="00430A9E">
        <w:trPr>
          <w:trHeight w:val="300"/>
        </w:trPr>
        <w:tc>
          <w:tcPr>
            <w:tcW w:w="3153" w:type="dxa"/>
            <w:shd w:val="clear" w:color="auto" w:fill="auto"/>
            <w:vAlign w:val="center"/>
          </w:tcPr>
          <w:p w14:paraId="7FCCC1B1" w14:textId="77777777" w:rsidR="006B156D" w:rsidRPr="00CF483E" w:rsidRDefault="006B156D" w:rsidP="00430A9E">
            <w:pPr>
              <w:rPr>
                <w:rFonts w:ascii="Arial" w:eastAsia="Arial" w:hAnsi="Arial" w:cs="Arial"/>
                <w:color w:val="000000" w:themeColor="text1"/>
                <w:sz w:val="20"/>
                <w:szCs w:val="20"/>
              </w:rPr>
            </w:pPr>
            <w:r w:rsidRPr="00CF483E">
              <w:rPr>
                <w:rFonts w:ascii="Arial" w:eastAsia="Arial" w:hAnsi="Arial" w:cs="Arial"/>
                <w:color w:val="000000" w:themeColor="text1"/>
                <w:sz w:val="20"/>
                <w:szCs w:val="20"/>
              </w:rPr>
              <w:t>Person Responsible</w:t>
            </w:r>
          </w:p>
        </w:tc>
        <w:tc>
          <w:tcPr>
            <w:tcW w:w="5670" w:type="dxa"/>
            <w:shd w:val="clear" w:color="auto" w:fill="auto"/>
            <w:vAlign w:val="center"/>
          </w:tcPr>
          <w:p w14:paraId="6D2FA3CD" w14:textId="77777777" w:rsidR="006B156D" w:rsidRPr="00CF483E" w:rsidRDefault="006B156D" w:rsidP="00430A9E">
            <w:pPr>
              <w:rPr>
                <w:rFonts w:ascii="Arial" w:eastAsia="Arial" w:hAnsi="Arial" w:cs="Arial"/>
                <w:color w:val="000000" w:themeColor="text1"/>
                <w:sz w:val="20"/>
                <w:szCs w:val="20"/>
              </w:rPr>
            </w:pPr>
            <w:r w:rsidRPr="00CF483E">
              <w:rPr>
                <w:rFonts w:ascii="Arial" w:eastAsia="Arial" w:hAnsi="Arial" w:cs="Arial"/>
                <w:color w:val="000000" w:themeColor="text1"/>
                <w:sz w:val="20"/>
                <w:szCs w:val="20"/>
              </w:rPr>
              <w:t>Version and summary of changes</w:t>
            </w:r>
          </w:p>
        </w:tc>
        <w:tc>
          <w:tcPr>
            <w:tcW w:w="1167" w:type="dxa"/>
            <w:shd w:val="clear" w:color="auto" w:fill="auto"/>
            <w:vAlign w:val="center"/>
          </w:tcPr>
          <w:p w14:paraId="57ABDD17" w14:textId="77777777" w:rsidR="006B156D" w:rsidRPr="00CF483E" w:rsidRDefault="006B156D" w:rsidP="00430A9E">
            <w:pPr>
              <w:rPr>
                <w:rFonts w:ascii="Arial" w:eastAsia="Arial" w:hAnsi="Arial" w:cs="Arial"/>
                <w:color w:val="000000" w:themeColor="text1"/>
                <w:sz w:val="20"/>
                <w:szCs w:val="20"/>
              </w:rPr>
            </w:pPr>
            <w:r w:rsidRPr="00CF483E">
              <w:rPr>
                <w:rFonts w:ascii="Arial" w:eastAsia="Arial" w:hAnsi="Arial" w:cs="Arial"/>
                <w:color w:val="000000" w:themeColor="text1"/>
                <w:sz w:val="20"/>
                <w:szCs w:val="20"/>
              </w:rPr>
              <w:t>Date</w:t>
            </w:r>
          </w:p>
        </w:tc>
      </w:tr>
      <w:tr w:rsidR="006B156D" w:rsidRPr="00CF483E" w14:paraId="60419E63" w14:textId="77777777" w:rsidTr="00430A9E">
        <w:trPr>
          <w:trHeight w:val="300"/>
        </w:trPr>
        <w:tc>
          <w:tcPr>
            <w:tcW w:w="3153" w:type="dxa"/>
            <w:shd w:val="clear" w:color="auto" w:fill="auto"/>
            <w:vAlign w:val="center"/>
          </w:tcPr>
          <w:p w14:paraId="7AA5BFB0" w14:textId="77777777" w:rsidR="006B156D" w:rsidRPr="00CF483E" w:rsidRDefault="006B156D" w:rsidP="00430A9E">
            <w:pPr>
              <w:rPr>
                <w:rFonts w:ascii="Arial" w:eastAsia="Arial" w:hAnsi="Arial" w:cs="Arial"/>
                <w:color w:val="000000" w:themeColor="text1"/>
                <w:sz w:val="20"/>
                <w:szCs w:val="20"/>
              </w:rPr>
            </w:pPr>
          </w:p>
        </w:tc>
        <w:tc>
          <w:tcPr>
            <w:tcW w:w="5670" w:type="dxa"/>
            <w:shd w:val="clear" w:color="auto" w:fill="auto"/>
          </w:tcPr>
          <w:p w14:paraId="43B7C9BC" w14:textId="77777777" w:rsidR="006B156D" w:rsidRPr="00CF483E" w:rsidRDefault="006B156D" w:rsidP="00430A9E">
            <w:pPr>
              <w:rPr>
                <w:rFonts w:ascii="Arial" w:eastAsia="Arial" w:hAnsi="Arial" w:cs="Arial"/>
                <w:color w:val="000000" w:themeColor="text1"/>
                <w:sz w:val="20"/>
                <w:szCs w:val="20"/>
              </w:rPr>
            </w:pPr>
          </w:p>
        </w:tc>
        <w:tc>
          <w:tcPr>
            <w:tcW w:w="1167" w:type="dxa"/>
            <w:shd w:val="clear" w:color="auto" w:fill="auto"/>
          </w:tcPr>
          <w:p w14:paraId="7CC30271" w14:textId="77777777" w:rsidR="006B156D" w:rsidRPr="00CF483E" w:rsidRDefault="006B156D" w:rsidP="00430A9E">
            <w:pPr>
              <w:rPr>
                <w:rFonts w:ascii="Arial" w:eastAsia="Arial" w:hAnsi="Arial" w:cs="Arial"/>
                <w:color w:val="000000" w:themeColor="text1"/>
                <w:sz w:val="20"/>
                <w:szCs w:val="20"/>
              </w:rPr>
            </w:pPr>
          </w:p>
        </w:tc>
      </w:tr>
      <w:tr w:rsidR="006B156D" w:rsidRPr="00CF483E" w14:paraId="472747BD" w14:textId="77777777" w:rsidTr="00430A9E">
        <w:trPr>
          <w:trHeight w:val="320"/>
        </w:trPr>
        <w:tc>
          <w:tcPr>
            <w:tcW w:w="3153" w:type="dxa"/>
            <w:shd w:val="clear" w:color="auto" w:fill="auto"/>
            <w:vAlign w:val="center"/>
          </w:tcPr>
          <w:p w14:paraId="50662730" w14:textId="77777777" w:rsidR="005031D4" w:rsidRPr="00CF483E" w:rsidRDefault="005031D4" w:rsidP="00430A9E">
            <w:pPr>
              <w:rPr>
                <w:rFonts w:ascii="Arial" w:eastAsia="Arial" w:hAnsi="Arial" w:cs="Arial"/>
                <w:color w:val="000000" w:themeColor="text1"/>
                <w:sz w:val="20"/>
                <w:szCs w:val="20"/>
              </w:rPr>
            </w:pPr>
          </w:p>
        </w:tc>
        <w:tc>
          <w:tcPr>
            <w:tcW w:w="5670" w:type="dxa"/>
            <w:shd w:val="clear" w:color="auto" w:fill="auto"/>
          </w:tcPr>
          <w:p w14:paraId="79FA3380" w14:textId="77777777" w:rsidR="006B156D" w:rsidRPr="00CF483E" w:rsidRDefault="006B156D" w:rsidP="00430A9E">
            <w:pPr>
              <w:rPr>
                <w:rFonts w:ascii="Arial" w:eastAsia="Arial" w:hAnsi="Arial" w:cs="Arial"/>
                <w:color w:val="000000" w:themeColor="text1"/>
                <w:sz w:val="20"/>
                <w:szCs w:val="20"/>
              </w:rPr>
            </w:pPr>
          </w:p>
        </w:tc>
        <w:tc>
          <w:tcPr>
            <w:tcW w:w="1167" w:type="dxa"/>
            <w:shd w:val="clear" w:color="auto" w:fill="auto"/>
          </w:tcPr>
          <w:p w14:paraId="0E96B841" w14:textId="77777777" w:rsidR="006B156D" w:rsidRPr="00CF483E" w:rsidRDefault="006B156D" w:rsidP="00430A9E">
            <w:pPr>
              <w:rPr>
                <w:rFonts w:ascii="Arial" w:eastAsia="Arial" w:hAnsi="Arial" w:cs="Arial"/>
                <w:color w:val="000000" w:themeColor="text1"/>
                <w:sz w:val="20"/>
                <w:szCs w:val="20"/>
              </w:rPr>
            </w:pPr>
          </w:p>
        </w:tc>
      </w:tr>
      <w:tr w:rsidR="006B156D" w:rsidRPr="00CF483E" w14:paraId="64E016FB" w14:textId="77777777" w:rsidTr="00430A9E">
        <w:trPr>
          <w:trHeight w:val="300"/>
        </w:trPr>
        <w:tc>
          <w:tcPr>
            <w:tcW w:w="3153" w:type="dxa"/>
            <w:shd w:val="clear" w:color="auto" w:fill="auto"/>
            <w:vAlign w:val="center"/>
          </w:tcPr>
          <w:p w14:paraId="48F80B5B" w14:textId="77777777" w:rsidR="006B156D" w:rsidRPr="00CF483E" w:rsidRDefault="006B156D" w:rsidP="00430A9E">
            <w:pPr>
              <w:rPr>
                <w:rFonts w:ascii="Arial" w:eastAsia="Arial" w:hAnsi="Arial" w:cs="Arial"/>
                <w:color w:val="000000" w:themeColor="text1"/>
                <w:sz w:val="20"/>
                <w:szCs w:val="20"/>
              </w:rPr>
            </w:pPr>
          </w:p>
        </w:tc>
        <w:tc>
          <w:tcPr>
            <w:tcW w:w="5670" w:type="dxa"/>
            <w:shd w:val="clear" w:color="auto" w:fill="auto"/>
          </w:tcPr>
          <w:p w14:paraId="6ED878E6" w14:textId="77777777" w:rsidR="006B156D" w:rsidRPr="00CF483E" w:rsidRDefault="006B156D" w:rsidP="00430A9E">
            <w:pPr>
              <w:rPr>
                <w:rFonts w:ascii="Arial" w:eastAsia="Arial" w:hAnsi="Arial" w:cs="Arial"/>
                <w:color w:val="000000" w:themeColor="text1"/>
                <w:sz w:val="20"/>
                <w:szCs w:val="20"/>
              </w:rPr>
            </w:pPr>
          </w:p>
        </w:tc>
        <w:tc>
          <w:tcPr>
            <w:tcW w:w="1167" w:type="dxa"/>
            <w:shd w:val="clear" w:color="auto" w:fill="auto"/>
          </w:tcPr>
          <w:p w14:paraId="01A2FD67" w14:textId="77777777" w:rsidR="006B156D" w:rsidRPr="00CF483E" w:rsidRDefault="006B156D" w:rsidP="00430A9E">
            <w:pPr>
              <w:rPr>
                <w:rFonts w:ascii="Arial" w:eastAsia="Arial" w:hAnsi="Arial" w:cs="Arial"/>
                <w:color w:val="000000" w:themeColor="text1"/>
                <w:sz w:val="20"/>
                <w:szCs w:val="20"/>
              </w:rPr>
            </w:pPr>
          </w:p>
        </w:tc>
      </w:tr>
    </w:tbl>
    <w:p w14:paraId="03DE8EBA" w14:textId="77777777" w:rsidR="006B156D" w:rsidRPr="009808EB" w:rsidRDefault="006B156D" w:rsidP="006B156D">
      <w:pPr>
        <w:rPr>
          <w:rFonts w:ascii="Arial" w:eastAsia="Arial" w:hAnsi="Arial" w:cs="Arial"/>
          <w:color w:val="000000" w:themeColor="text1"/>
        </w:rPr>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393"/>
        <w:gridCol w:w="3321"/>
        <w:gridCol w:w="260"/>
      </w:tblGrid>
      <w:tr w:rsidR="006B156D" w:rsidRPr="009808EB" w14:paraId="4B6D894C" w14:textId="77777777" w:rsidTr="00C27E44">
        <w:trPr>
          <w:trHeight w:val="280"/>
        </w:trPr>
        <w:tc>
          <w:tcPr>
            <w:tcW w:w="9974" w:type="dxa"/>
            <w:gridSpan w:val="3"/>
            <w:tcBorders>
              <w:bottom w:val="nil"/>
            </w:tcBorders>
            <w:shd w:val="clear" w:color="auto" w:fill="000000"/>
          </w:tcPr>
          <w:p w14:paraId="0C1637F6" w14:textId="77777777" w:rsidR="006B156D" w:rsidRPr="009808EB" w:rsidRDefault="006B156D" w:rsidP="00430A9E">
            <w:pPr>
              <w:jc w:val="center"/>
              <w:rPr>
                <w:rFonts w:ascii="Arial" w:eastAsia="Arial" w:hAnsi="Arial" w:cs="Arial"/>
                <w:b/>
                <w:color w:val="000000" w:themeColor="text1"/>
              </w:rPr>
            </w:pPr>
            <w:r w:rsidRPr="009808EB">
              <w:rPr>
                <w:rFonts w:ascii="Arial" w:eastAsia="Arial" w:hAnsi="Arial" w:cs="Arial"/>
                <w:b/>
                <w:color w:val="FFFFFF" w:themeColor="background1"/>
              </w:rPr>
              <w:t>CONTENTS</w:t>
            </w:r>
          </w:p>
        </w:tc>
      </w:tr>
      <w:tr w:rsidR="00BD0C8B" w:rsidRPr="009808EB" w14:paraId="20A4D6B9" w14:textId="77777777" w:rsidTr="00C27E44">
        <w:trPr>
          <w:gridAfter w:val="2"/>
          <w:wAfter w:w="3581" w:type="dxa"/>
          <w:trHeight w:val="300"/>
        </w:trPr>
        <w:tc>
          <w:tcPr>
            <w:tcW w:w="6393" w:type="dxa"/>
            <w:tcBorders>
              <w:top w:val="nil"/>
              <w:left w:val="nil"/>
              <w:bottom w:val="nil"/>
              <w:right w:val="nil"/>
            </w:tcBorders>
          </w:tcPr>
          <w:p w14:paraId="4438F38A" w14:textId="77777777" w:rsidR="00BD0C8B" w:rsidRPr="00CF483E" w:rsidRDefault="00BD0C8B"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Arial" w:hAnsi="Arial" w:cs="Arial"/>
                <w:color w:val="000000" w:themeColor="text1"/>
                <w:sz w:val="20"/>
              </w:rPr>
              <w:t>Purpose and Scope</w:t>
            </w:r>
          </w:p>
          <w:p w14:paraId="57E3C12F" w14:textId="77777777" w:rsidR="00BD0C8B"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Theme="minorHAnsi" w:hAnsi="Arial" w:cs="Arial"/>
                <w:sz w:val="20"/>
                <w:szCs w:val="20"/>
              </w:rPr>
              <w:t>Framework</w:t>
            </w:r>
          </w:p>
          <w:p w14:paraId="57770FEC"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Theme="minorHAnsi" w:hAnsi="Arial" w:cs="Arial"/>
                <w:sz w:val="20"/>
              </w:rPr>
              <w:t xml:space="preserve">Definitions </w:t>
            </w:r>
          </w:p>
          <w:p w14:paraId="0DAAC780" w14:textId="77777777" w:rsidR="00BD0C8B"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Theme="minorHAnsi" w:hAnsi="Arial" w:cs="Arial"/>
                <w:sz w:val="20"/>
              </w:rPr>
              <w:t>Usage</w:t>
            </w:r>
          </w:p>
          <w:p w14:paraId="6BB42927"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Theme="minorHAnsi" w:hAnsi="Arial" w:cs="Arial"/>
                <w:sz w:val="20"/>
              </w:rPr>
              <w:t>Good Practice Guidance</w:t>
            </w:r>
          </w:p>
          <w:p w14:paraId="799BAB16"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Arial" w:hAnsi="Arial" w:cs="Arial"/>
                <w:color w:val="000000" w:themeColor="text1"/>
                <w:sz w:val="20"/>
              </w:rPr>
              <w:t>Social Networks</w:t>
            </w:r>
          </w:p>
          <w:p w14:paraId="63FF56D0"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Arial" w:hAnsi="Arial" w:cs="Arial"/>
                <w:color w:val="000000" w:themeColor="text1"/>
                <w:sz w:val="20"/>
              </w:rPr>
              <w:t>Setting up Club Webpages</w:t>
            </w:r>
          </w:p>
          <w:p w14:paraId="55B25216"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Arial" w:hAnsi="Arial" w:cs="Arial"/>
                <w:color w:val="000000" w:themeColor="text1"/>
                <w:sz w:val="20"/>
              </w:rPr>
              <w:t xml:space="preserve">Advice for Coaches Using </w:t>
            </w:r>
            <w:proofErr w:type="gramStart"/>
            <w:r w:rsidRPr="00CF483E">
              <w:rPr>
                <w:rFonts w:ascii="Arial" w:eastAsia="Arial" w:hAnsi="Arial" w:cs="Arial"/>
                <w:color w:val="000000" w:themeColor="text1"/>
                <w:sz w:val="20"/>
              </w:rPr>
              <w:t>Social Media</w:t>
            </w:r>
            <w:proofErr w:type="gramEnd"/>
          </w:p>
          <w:p w14:paraId="3503FEBE"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Arial" w:hAnsi="Arial" w:cs="Arial"/>
                <w:color w:val="000000" w:themeColor="text1"/>
                <w:sz w:val="20"/>
              </w:rPr>
              <w:t>Social Media Guidelines for Players</w:t>
            </w:r>
          </w:p>
          <w:p w14:paraId="75509650"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Arial" w:hAnsi="Arial" w:cs="Arial"/>
                <w:color w:val="000000" w:themeColor="text1"/>
                <w:sz w:val="20"/>
              </w:rPr>
              <w:t>Reporting Concerns</w:t>
            </w:r>
          </w:p>
          <w:p w14:paraId="2FA36C5B" w14:textId="77777777" w:rsidR="00005EB0" w:rsidRPr="00CF483E" w:rsidRDefault="00005EB0" w:rsidP="00BD0C8B">
            <w:pPr>
              <w:numPr>
                <w:ilvl w:val="0"/>
                <w:numId w:val="2"/>
              </w:numPr>
              <w:pBdr>
                <w:top w:val="nil"/>
                <w:left w:val="nil"/>
                <w:bottom w:val="nil"/>
                <w:right w:val="nil"/>
                <w:between w:val="nil"/>
              </w:pBdr>
              <w:spacing w:after="0" w:line="240" w:lineRule="auto"/>
              <w:contextualSpacing/>
              <w:rPr>
                <w:rFonts w:ascii="Arial" w:eastAsia="Arial" w:hAnsi="Arial" w:cs="Arial"/>
                <w:color w:val="000000" w:themeColor="text1"/>
                <w:sz w:val="20"/>
              </w:rPr>
            </w:pPr>
            <w:r w:rsidRPr="00CF483E">
              <w:rPr>
                <w:rFonts w:ascii="Arial" w:eastAsia="Arial" w:hAnsi="Arial" w:cs="Arial"/>
                <w:color w:val="000000" w:themeColor="text1"/>
                <w:sz w:val="20"/>
              </w:rPr>
              <w:t xml:space="preserve">Useful Contacts </w:t>
            </w:r>
          </w:p>
          <w:p w14:paraId="2B80AB1D" w14:textId="77777777" w:rsidR="00BD0C8B" w:rsidRDefault="00BD0C8B" w:rsidP="00BD0C8B">
            <w:pPr>
              <w:pBdr>
                <w:top w:val="nil"/>
                <w:left w:val="nil"/>
                <w:bottom w:val="nil"/>
                <w:right w:val="nil"/>
                <w:between w:val="nil"/>
              </w:pBdr>
              <w:spacing w:after="0" w:line="240" w:lineRule="auto"/>
              <w:contextualSpacing/>
              <w:rPr>
                <w:rFonts w:ascii="Arial" w:eastAsia="Arial" w:hAnsi="Arial" w:cs="Arial"/>
                <w:color w:val="000000" w:themeColor="text1"/>
              </w:rPr>
            </w:pPr>
          </w:p>
          <w:p w14:paraId="02313907" w14:textId="77777777" w:rsidR="00BD0C8B" w:rsidRDefault="00BD0C8B" w:rsidP="00BD0C8B">
            <w:pPr>
              <w:pBdr>
                <w:top w:val="nil"/>
                <w:left w:val="nil"/>
                <w:bottom w:val="nil"/>
                <w:right w:val="nil"/>
                <w:between w:val="nil"/>
              </w:pBdr>
              <w:spacing w:after="0" w:line="240" w:lineRule="auto"/>
              <w:contextualSpacing/>
              <w:rPr>
                <w:rFonts w:ascii="Arial" w:eastAsia="Arial" w:hAnsi="Arial" w:cs="Arial"/>
                <w:color w:val="000000" w:themeColor="text1"/>
              </w:rPr>
            </w:pPr>
          </w:p>
          <w:p w14:paraId="218985A0" w14:textId="77777777" w:rsidR="00BD0C8B" w:rsidRDefault="00BD0C8B" w:rsidP="00BD0C8B">
            <w:pPr>
              <w:pBdr>
                <w:top w:val="nil"/>
                <w:left w:val="nil"/>
                <w:bottom w:val="nil"/>
                <w:right w:val="nil"/>
                <w:between w:val="nil"/>
              </w:pBdr>
              <w:spacing w:after="0" w:line="240" w:lineRule="auto"/>
              <w:contextualSpacing/>
              <w:rPr>
                <w:rFonts w:ascii="Arial" w:eastAsia="Arial" w:hAnsi="Arial" w:cs="Arial"/>
                <w:color w:val="000000" w:themeColor="text1"/>
              </w:rPr>
            </w:pPr>
          </w:p>
          <w:p w14:paraId="33D7FE01" w14:textId="77777777" w:rsidR="006907F0" w:rsidRDefault="006907F0" w:rsidP="00BD0C8B">
            <w:pPr>
              <w:pBdr>
                <w:top w:val="nil"/>
                <w:left w:val="nil"/>
                <w:bottom w:val="nil"/>
                <w:right w:val="nil"/>
                <w:between w:val="nil"/>
              </w:pBdr>
              <w:spacing w:after="0" w:line="240" w:lineRule="auto"/>
              <w:contextualSpacing/>
              <w:rPr>
                <w:rFonts w:ascii="Arial" w:eastAsia="Arial" w:hAnsi="Arial" w:cs="Arial"/>
                <w:color w:val="000000" w:themeColor="text1"/>
              </w:rPr>
            </w:pPr>
          </w:p>
          <w:p w14:paraId="00382CA8" w14:textId="77777777" w:rsidR="006907F0" w:rsidRDefault="006907F0" w:rsidP="00BD0C8B">
            <w:pPr>
              <w:pBdr>
                <w:top w:val="nil"/>
                <w:left w:val="nil"/>
                <w:bottom w:val="nil"/>
                <w:right w:val="nil"/>
                <w:between w:val="nil"/>
              </w:pBdr>
              <w:spacing w:after="0" w:line="240" w:lineRule="auto"/>
              <w:contextualSpacing/>
              <w:rPr>
                <w:rFonts w:ascii="Arial" w:eastAsia="Arial" w:hAnsi="Arial" w:cs="Arial"/>
                <w:color w:val="000000" w:themeColor="text1"/>
              </w:rPr>
            </w:pPr>
          </w:p>
          <w:p w14:paraId="0615D6AB" w14:textId="77777777" w:rsidR="006907F0" w:rsidRDefault="006907F0" w:rsidP="00BD0C8B">
            <w:pPr>
              <w:pBdr>
                <w:top w:val="nil"/>
                <w:left w:val="nil"/>
                <w:bottom w:val="nil"/>
                <w:right w:val="nil"/>
                <w:between w:val="nil"/>
              </w:pBdr>
              <w:spacing w:after="0" w:line="240" w:lineRule="auto"/>
              <w:contextualSpacing/>
              <w:rPr>
                <w:rFonts w:ascii="Arial" w:eastAsia="Arial" w:hAnsi="Arial" w:cs="Arial"/>
                <w:color w:val="000000" w:themeColor="text1"/>
              </w:rPr>
            </w:pPr>
          </w:p>
          <w:p w14:paraId="37966B72" w14:textId="77777777" w:rsidR="006907F0" w:rsidRPr="009808EB" w:rsidRDefault="006907F0" w:rsidP="00BD0C8B">
            <w:pPr>
              <w:pBdr>
                <w:top w:val="nil"/>
                <w:left w:val="nil"/>
                <w:bottom w:val="nil"/>
                <w:right w:val="nil"/>
                <w:between w:val="nil"/>
              </w:pBdr>
              <w:spacing w:after="0" w:line="240" w:lineRule="auto"/>
              <w:contextualSpacing/>
              <w:rPr>
                <w:rFonts w:ascii="Arial" w:eastAsia="Arial" w:hAnsi="Arial" w:cs="Arial"/>
                <w:color w:val="000000" w:themeColor="text1"/>
              </w:rPr>
            </w:pPr>
          </w:p>
        </w:tc>
      </w:tr>
      <w:tr w:rsidR="006B156D" w:rsidRPr="009808EB" w14:paraId="7814388D" w14:textId="77777777" w:rsidTr="00C27E44">
        <w:trPr>
          <w:gridAfter w:val="1"/>
          <w:wAfter w:w="260" w:type="dxa"/>
        </w:trPr>
        <w:tc>
          <w:tcPr>
            <w:tcW w:w="9714" w:type="dxa"/>
            <w:gridSpan w:val="2"/>
            <w:tcBorders>
              <w:bottom w:val="nil"/>
            </w:tcBorders>
            <w:shd w:val="clear" w:color="auto" w:fill="000000"/>
          </w:tcPr>
          <w:p w14:paraId="6ECE36AB" w14:textId="77777777" w:rsidR="006B156D" w:rsidRPr="009808EB" w:rsidRDefault="006B156D" w:rsidP="00BD0C8B">
            <w:pPr>
              <w:tabs>
                <w:tab w:val="left" w:pos="645"/>
                <w:tab w:val="center" w:pos="4739"/>
                <w:tab w:val="left" w:pos="7140"/>
                <w:tab w:val="right" w:pos="9478"/>
              </w:tabs>
              <w:ind w:right="20"/>
              <w:rPr>
                <w:rFonts w:ascii="Arial" w:eastAsia="Arial" w:hAnsi="Arial" w:cs="Arial"/>
                <w:b/>
                <w:color w:val="000000" w:themeColor="text1"/>
              </w:rPr>
            </w:pPr>
            <w:r w:rsidRPr="009808EB">
              <w:rPr>
                <w:rFonts w:ascii="Arial" w:eastAsia="Arial" w:hAnsi="Arial" w:cs="Arial"/>
                <w:b/>
                <w:color w:val="000000" w:themeColor="text1"/>
              </w:rPr>
              <w:lastRenderedPageBreak/>
              <w:tab/>
            </w:r>
            <w:r w:rsidR="00BD0C8B">
              <w:rPr>
                <w:rFonts w:ascii="Arial" w:eastAsia="Arial" w:hAnsi="Arial" w:cs="Arial"/>
                <w:b/>
                <w:color w:val="FFFFFF" w:themeColor="background1"/>
              </w:rPr>
              <w:tab/>
              <w:t>PURPOSE AND SCOPE</w:t>
            </w:r>
            <w:r w:rsidRPr="009808EB">
              <w:rPr>
                <w:rFonts w:ascii="Arial" w:eastAsia="Arial" w:hAnsi="Arial" w:cs="Arial"/>
                <w:b/>
                <w:color w:val="000000" w:themeColor="text1"/>
              </w:rPr>
              <w:tab/>
            </w:r>
            <w:r w:rsidRPr="009808EB">
              <w:rPr>
                <w:rFonts w:ascii="Arial" w:eastAsia="Arial" w:hAnsi="Arial" w:cs="Arial"/>
                <w:b/>
                <w:color w:val="000000" w:themeColor="text1"/>
              </w:rPr>
              <w:tab/>
            </w:r>
          </w:p>
        </w:tc>
      </w:tr>
    </w:tbl>
    <w:p w14:paraId="3ACA71EF" w14:textId="77777777" w:rsidR="00005EB0" w:rsidRDefault="00005EB0" w:rsidP="00005EB0">
      <w:pPr>
        <w:pBdr>
          <w:top w:val="nil"/>
          <w:left w:val="nil"/>
          <w:bottom w:val="nil"/>
          <w:right w:val="nil"/>
          <w:between w:val="nil"/>
          <w:bar w:val="nil"/>
        </w:pBdr>
        <w:spacing w:after="0" w:line="360" w:lineRule="auto"/>
        <w:rPr>
          <w:rFonts w:ascii="Arial" w:hAnsi="Arial" w:cs="Arial"/>
        </w:rPr>
      </w:pPr>
    </w:p>
    <w:p w14:paraId="0381A948" w14:textId="77777777" w:rsidR="00005EB0" w:rsidRDefault="00005EB0" w:rsidP="00005EB0">
      <w:pPr>
        <w:pStyle w:val="BodyText"/>
        <w:tabs>
          <w:tab w:val="left" w:pos="567"/>
        </w:tabs>
        <w:spacing w:line="360" w:lineRule="auto"/>
        <w:ind w:left="567" w:right="390"/>
        <w:jc w:val="both"/>
      </w:pPr>
      <w:r w:rsidRPr="00431E0A">
        <w:t xml:space="preserve">England Netball (EN) </w:t>
      </w:r>
      <w:proofErr w:type="spellStart"/>
      <w:r w:rsidRPr="00431E0A">
        <w:t>recognise</w:t>
      </w:r>
      <w:proofErr w:type="spellEnd"/>
      <w:r w:rsidRPr="00431E0A">
        <w:t xml:space="preserve"> the developing the range of technologies used to interactively share, create, discuss issues and content as extremely positive. We encourage individuals and communities to use social media to promote themselves, their clubs, their achievements and the sport of netball.</w:t>
      </w:r>
    </w:p>
    <w:p w14:paraId="2047DF43" w14:textId="77777777" w:rsidR="00E357E6" w:rsidRPr="00431E0A" w:rsidRDefault="00E357E6" w:rsidP="00005EB0">
      <w:pPr>
        <w:pStyle w:val="BodyText"/>
        <w:tabs>
          <w:tab w:val="left" w:pos="567"/>
        </w:tabs>
        <w:spacing w:line="360" w:lineRule="auto"/>
        <w:ind w:left="567" w:right="390"/>
        <w:jc w:val="both"/>
      </w:pPr>
    </w:p>
    <w:p w14:paraId="004CD859" w14:textId="77777777" w:rsidR="00005EB0" w:rsidRDefault="00005EB0" w:rsidP="00005EB0">
      <w:pPr>
        <w:pStyle w:val="BodyText"/>
        <w:tabs>
          <w:tab w:val="left" w:pos="567"/>
        </w:tabs>
        <w:spacing w:line="360" w:lineRule="auto"/>
        <w:ind w:left="567" w:right="390"/>
        <w:jc w:val="both"/>
      </w:pPr>
      <w:r w:rsidRPr="00431E0A">
        <w:t xml:space="preserve">However, EN will challenge anyone using social media either intentionally or by association to insult, slander, create a risk to personal safety, abuse, or attempt to deceive any individual, </w:t>
      </w:r>
      <w:proofErr w:type="spellStart"/>
      <w:r w:rsidRPr="00431E0A">
        <w:t>organisation</w:t>
      </w:r>
      <w:proofErr w:type="spellEnd"/>
      <w:r w:rsidRPr="00431E0A">
        <w:t xml:space="preserve"> or the sport of netball.</w:t>
      </w:r>
    </w:p>
    <w:p w14:paraId="1F147AFE" w14:textId="77777777" w:rsidR="00E357E6" w:rsidRPr="00431E0A" w:rsidRDefault="00E357E6" w:rsidP="00005EB0">
      <w:pPr>
        <w:pStyle w:val="BodyText"/>
        <w:tabs>
          <w:tab w:val="left" w:pos="567"/>
        </w:tabs>
        <w:spacing w:line="360" w:lineRule="auto"/>
        <w:ind w:left="567" w:right="390"/>
        <w:jc w:val="both"/>
      </w:pPr>
    </w:p>
    <w:p w14:paraId="6FBF1FA3" w14:textId="77777777" w:rsidR="00005EB0" w:rsidRDefault="00005EB0" w:rsidP="00005EB0">
      <w:pPr>
        <w:pStyle w:val="BodyText"/>
        <w:tabs>
          <w:tab w:val="left" w:pos="567"/>
        </w:tabs>
        <w:spacing w:line="360" w:lineRule="auto"/>
        <w:ind w:left="567" w:right="390"/>
        <w:jc w:val="both"/>
      </w:pPr>
      <w:r w:rsidRPr="00431E0A">
        <w:t>This</w:t>
      </w:r>
      <w:r w:rsidRPr="00431E0A">
        <w:rPr>
          <w:spacing w:val="-7"/>
        </w:rPr>
        <w:t xml:space="preserve"> </w:t>
      </w:r>
      <w:r w:rsidRPr="00431E0A">
        <w:t>Policy</w:t>
      </w:r>
      <w:r w:rsidRPr="00431E0A">
        <w:rPr>
          <w:spacing w:val="-10"/>
        </w:rPr>
        <w:t xml:space="preserve"> </w:t>
      </w:r>
      <w:r w:rsidRPr="00431E0A">
        <w:t>provides</w:t>
      </w:r>
      <w:r w:rsidRPr="00431E0A">
        <w:rPr>
          <w:spacing w:val="-5"/>
        </w:rPr>
        <w:t xml:space="preserve"> </w:t>
      </w:r>
      <w:r w:rsidRPr="00431E0A">
        <w:t>guidance</w:t>
      </w:r>
      <w:r w:rsidRPr="00431E0A">
        <w:rPr>
          <w:spacing w:val="-9"/>
        </w:rPr>
        <w:t xml:space="preserve"> </w:t>
      </w:r>
      <w:r w:rsidRPr="00431E0A">
        <w:t>for</w:t>
      </w:r>
      <w:r w:rsidRPr="00431E0A">
        <w:rPr>
          <w:spacing w:val="-8"/>
        </w:rPr>
        <w:t xml:space="preserve"> </w:t>
      </w:r>
      <w:r w:rsidRPr="00431E0A">
        <w:t>all</w:t>
      </w:r>
      <w:r w:rsidRPr="00431E0A">
        <w:rPr>
          <w:spacing w:val="-9"/>
        </w:rPr>
        <w:t xml:space="preserve"> </w:t>
      </w:r>
      <w:r w:rsidRPr="00431E0A">
        <w:t>members,</w:t>
      </w:r>
      <w:r w:rsidRPr="00431E0A">
        <w:rPr>
          <w:spacing w:val="-8"/>
        </w:rPr>
        <w:t xml:space="preserve"> participants, </w:t>
      </w:r>
      <w:r w:rsidRPr="00431E0A">
        <w:t>connected</w:t>
      </w:r>
      <w:r w:rsidRPr="00431E0A">
        <w:rPr>
          <w:spacing w:val="-6"/>
        </w:rPr>
        <w:t xml:space="preserve"> </w:t>
      </w:r>
      <w:r w:rsidRPr="00431E0A">
        <w:t>participants, volunteers,</w:t>
      </w:r>
      <w:r w:rsidRPr="00431E0A">
        <w:rPr>
          <w:spacing w:val="-7"/>
        </w:rPr>
        <w:t xml:space="preserve"> </w:t>
      </w:r>
      <w:r w:rsidRPr="00431E0A">
        <w:t>staff, organisations and 3</w:t>
      </w:r>
      <w:r w:rsidRPr="00431E0A">
        <w:rPr>
          <w:vertAlign w:val="superscript"/>
        </w:rPr>
        <w:t>rd</w:t>
      </w:r>
      <w:r w:rsidRPr="00431E0A">
        <w:t xml:space="preserve"> parties</w:t>
      </w:r>
      <w:r w:rsidRPr="00431E0A">
        <w:rPr>
          <w:spacing w:val="-5"/>
        </w:rPr>
        <w:t xml:space="preserve"> </w:t>
      </w:r>
      <w:r w:rsidRPr="00431E0A">
        <w:t>to</w:t>
      </w:r>
      <w:r w:rsidRPr="00431E0A">
        <w:rPr>
          <w:spacing w:val="-7"/>
        </w:rPr>
        <w:t xml:space="preserve"> </w:t>
      </w:r>
      <w:r w:rsidRPr="00431E0A">
        <w:t>help</w:t>
      </w:r>
      <w:r w:rsidRPr="00431E0A">
        <w:rPr>
          <w:spacing w:val="-9"/>
        </w:rPr>
        <w:t xml:space="preserve"> </w:t>
      </w:r>
      <w:r w:rsidRPr="00431E0A">
        <w:t>them</w:t>
      </w:r>
      <w:r w:rsidRPr="00431E0A">
        <w:rPr>
          <w:spacing w:val="-4"/>
        </w:rPr>
        <w:t xml:space="preserve"> </w:t>
      </w:r>
      <w:r w:rsidRPr="00431E0A">
        <w:t>understand the acceptable standards of use of social media in netball. It sets out best practice designed to assist everyone in understanding what the potential risks are in using social media and how these can be managed.</w:t>
      </w:r>
    </w:p>
    <w:p w14:paraId="122DB5BD" w14:textId="77777777" w:rsidR="00E357E6" w:rsidRDefault="00E357E6" w:rsidP="00E357E6">
      <w:pPr>
        <w:pStyle w:val="BodyText"/>
        <w:tabs>
          <w:tab w:val="left" w:pos="567"/>
        </w:tabs>
        <w:spacing w:line="360" w:lineRule="auto"/>
        <w:ind w:right="390"/>
        <w:jc w:val="both"/>
      </w:pPr>
      <w:r>
        <w:tab/>
      </w:r>
    </w:p>
    <w:p w14:paraId="7EA1E182" w14:textId="77777777" w:rsidR="00005EB0" w:rsidRPr="00431E0A" w:rsidRDefault="00E357E6" w:rsidP="00E357E6">
      <w:pPr>
        <w:pStyle w:val="BodyText"/>
        <w:tabs>
          <w:tab w:val="left" w:pos="567"/>
        </w:tabs>
        <w:spacing w:line="360" w:lineRule="auto"/>
        <w:ind w:right="390"/>
        <w:jc w:val="both"/>
      </w:pPr>
      <w:r>
        <w:tab/>
      </w:r>
      <w:r w:rsidR="00005EB0" w:rsidRPr="00431E0A">
        <w:t xml:space="preserve">The purpose of this policy is to: </w:t>
      </w:r>
    </w:p>
    <w:p w14:paraId="23552DDE" w14:textId="77777777" w:rsidR="00005EB0" w:rsidRPr="00431E0A" w:rsidRDefault="00005EB0" w:rsidP="00005EB0">
      <w:pPr>
        <w:pStyle w:val="BodyText"/>
        <w:numPr>
          <w:ilvl w:val="0"/>
          <w:numId w:val="10"/>
        </w:numPr>
        <w:tabs>
          <w:tab w:val="left" w:pos="567"/>
        </w:tabs>
        <w:spacing w:line="360" w:lineRule="auto"/>
        <w:ind w:left="1560" w:right="390"/>
        <w:jc w:val="both"/>
      </w:pPr>
      <w:r w:rsidRPr="00431E0A">
        <w:t xml:space="preserve">Ensure the safety and wellbeing of children and young people and adults at risk is paramount when adults, young people or children are using the internet, social media or mobile devices. </w:t>
      </w:r>
    </w:p>
    <w:p w14:paraId="15CD5805" w14:textId="77777777" w:rsidR="00005EB0" w:rsidRPr="00431E0A" w:rsidRDefault="00005EB0" w:rsidP="00005EB0">
      <w:pPr>
        <w:pStyle w:val="BodyText"/>
        <w:numPr>
          <w:ilvl w:val="0"/>
          <w:numId w:val="10"/>
        </w:numPr>
        <w:tabs>
          <w:tab w:val="left" w:pos="567"/>
        </w:tabs>
        <w:spacing w:line="360" w:lineRule="auto"/>
        <w:ind w:left="1560" w:right="390"/>
        <w:jc w:val="both"/>
      </w:pPr>
      <w:r w:rsidRPr="00431E0A">
        <w:t>Provide all staff, volunteers, members and connected participants with the overarching principles that guide our approach to online safety.</w:t>
      </w:r>
    </w:p>
    <w:p w14:paraId="01B67E67" w14:textId="77777777" w:rsidR="00005EB0" w:rsidRPr="00431E0A" w:rsidRDefault="00005EB0" w:rsidP="00005EB0">
      <w:pPr>
        <w:pStyle w:val="BodyText"/>
        <w:numPr>
          <w:ilvl w:val="0"/>
          <w:numId w:val="10"/>
        </w:numPr>
        <w:tabs>
          <w:tab w:val="left" w:pos="567"/>
        </w:tabs>
        <w:spacing w:line="360" w:lineRule="auto"/>
        <w:ind w:left="1560" w:right="390"/>
        <w:jc w:val="both"/>
      </w:pPr>
      <w:r w:rsidRPr="00431E0A">
        <w:t xml:space="preserve">Ensure that as an </w:t>
      </w:r>
      <w:proofErr w:type="spellStart"/>
      <w:r w:rsidRPr="00431E0A">
        <w:t>organisation</w:t>
      </w:r>
      <w:proofErr w:type="spellEnd"/>
      <w:r w:rsidRPr="00431E0A">
        <w:t xml:space="preserve"> we operate in line with our values and within the law in terms of how we use online devices. </w:t>
      </w:r>
    </w:p>
    <w:p w14:paraId="511BECF0" w14:textId="77777777" w:rsidR="00E357E6" w:rsidRDefault="00E357E6" w:rsidP="00CF167C">
      <w:pPr>
        <w:pStyle w:val="BodyText"/>
        <w:tabs>
          <w:tab w:val="left" w:pos="567"/>
        </w:tabs>
        <w:spacing w:line="360" w:lineRule="auto"/>
        <w:ind w:left="567" w:right="390"/>
        <w:jc w:val="both"/>
      </w:pPr>
    </w:p>
    <w:p w14:paraId="375DA3E2" w14:textId="77777777" w:rsidR="00005EB0" w:rsidRDefault="00005EB0" w:rsidP="00CF167C">
      <w:pPr>
        <w:pStyle w:val="BodyText"/>
        <w:tabs>
          <w:tab w:val="left" w:pos="567"/>
        </w:tabs>
        <w:spacing w:line="360" w:lineRule="auto"/>
        <w:ind w:left="567" w:right="390"/>
        <w:jc w:val="both"/>
      </w:pPr>
      <w:r w:rsidRPr="00431E0A">
        <w:t xml:space="preserve">The pace of change in technology means that it is not possible to identify a definitive list of all forms </w:t>
      </w:r>
      <w:r w:rsidRPr="00431E0A">
        <w:rPr>
          <w:spacing w:val="-3"/>
        </w:rPr>
        <w:t xml:space="preserve">of </w:t>
      </w:r>
      <w:r w:rsidRPr="00431E0A">
        <w:t>social media which this Policy applies to, hence it is to be read as applying to all forms commonly understood</w:t>
      </w:r>
      <w:r w:rsidRPr="00431E0A">
        <w:rPr>
          <w:spacing w:val="-4"/>
        </w:rPr>
        <w:t xml:space="preserve"> </w:t>
      </w:r>
      <w:r w:rsidRPr="00431E0A">
        <w:t>to</w:t>
      </w:r>
      <w:r w:rsidRPr="00431E0A">
        <w:rPr>
          <w:spacing w:val="-2"/>
        </w:rPr>
        <w:t xml:space="preserve"> </w:t>
      </w:r>
      <w:r w:rsidRPr="00431E0A">
        <w:t>be</w:t>
      </w:r>
      <w:r w:rsidRPr="00431E0A">
        <w:rPr>
          <w:spacing w:val="-4"/>
        </w:rPr>
        <w:t xml:space="preserve"> </w:t>
      </w:r>
      <w:r w:rsidRPr="00431E0A">
        <w:t>social</w:t>
      </w:r>
      <w:r w:rsidRPr="00431E0A">
        <w:rPr>
          <w:spacing w:val="-4"/>
        </w:rPr>
        <w:t xml:space="preserve"> </w:t>
      </w:r>
      <w:r w:rsidRPr="00431E0A">
        <w:t>media</w:t>
      </w:r>
      <w:r w:rsidRPr="00431E0A">
        <w:rPr>
          <w:spacing w:val="-4"/>
        </w:rPr>
        <w:t xml:space="preserve"> </w:t>
      </w:r>
      <w:r w:rsidRPr="00431E0A">
        <w:t>and</w:t>
      </w:r>
      <w:r w:rsidRPr="00431E0A">
        <w:rPr>
          <w:spacing w:val="-4"/>
        </w:rPr>
        <w:t xml:space="preserve"> </w:t>
      </w:r>
      <w:r w:rsidRPr="00431E0A">
        <w:t>used</w:t>
      </w:r>
      <w:r w:rsidRPr="00431E0A">
        <w:rPr>
          <w:spacing w:val="-4"/>
        </w:rPr>
        <w:t xml:space="preserve"> </w:t>
      </w:r>
      <w:r w:rsidRPr="00431E0A">
        <w:t>as</w:t>
      </w:r>
      <w:r w:rsidRPr="00431E0A">
        <w:rPr>
          <w:spacing w:val="-3"/>
        </w:rPr>
        <w:t xml:space="preserve"> </w:t>
      </w:r>
      <w:r w:rsidRPr="00431E0A">
        <w:t>such.</w:t>
      </w:r>
      <w:r w:rsidRPr="00431E0A">
        <w:rPr>
          <w:spacing w:val="-4"/>
        </w:rPr>
        <w:t xml:space="preserve"> </w:t>
      </w:r>
      <w:r w:rsidRPr="00431E0A">
        <w:t>This</w:t>
      </w:r>
      <w:r w:rsidRPr="00431E0A">
        <w:rPr>
          <w:spacing w:val="-2"/>
        </w:rPr>
        <w:t xml:space="preserve"> </w:t>
      </w:r>
      <w:r w:rsidRPr="00431E0A">
        <w:t>Policy</w:t>
      </w:r>
      <w:r w:rsidRPr="00431E0A">
        <w:rPr>
          <w:spacing w:val="-5"/>
        </w:rPr>
        <w:t xml:space="preserve"> </w:t>
      </w:r>
      <w:r w:rsidRPr="00431E0A">
        <w:t>is</w:t>
      </w:r>
      <w:r w:rsidRPr="00431E0A">
        <w:rPr>
          <w:spacing w:val="-3"/>
        </w:rPr>
        <w:t xml:space="preserve"> </w:t>
      </w:r>
      <w:r w:rsidRPr="00431E0A">
        <w:t>to</w:t>
      </w:r>
      <w:r w:rsidRPr="00431E0A">
        <w:rPr>
          <w:spacing w:val="-4"/>
        </w:rPr>
        <w:t xml:space="preserve"> </w:t>
      </w:r>
      <w:r w:rsidRPr="00431E0A">
        <w:t>be</w:t>
      </w:r>
      <w:r w:rsidRPr="00431E0A">
        <w:rPr>
          <w:spacing w:val="-4"/>
        </w:rPr>
        <w:t xml:space="preserve"> </w:t>
      </w:r>
      <w:r w:rsidRPr="00431E0A">
        <w:t>read</w:t>
      </w:r>
      <w:r w:rsidRPr="00431E0A">
        <w:rPr>
          <w:spacing w:val="-1"/>
        </w:rPr>
        <w:t xml:space="preserve"> </w:t>
      </w:r>
      <w:r w:rsidRPr="00431E0A">
        <w:t>in</w:t>
      </w:r>
      <w:r w:rsidRPr="00431E0A">
        <w:rPr>
          <w:spacing w:val="-4"/>
        </w:rPr>
        <w:t xml:space="preserve"> </w:t>
      </w:r>
      <w:r w:rsidRPr="00431E0A">
        <w:t>conjunction</w:t>
      </w:r>
      <w:r w:rsidRPr="00431E0A">
        <w:rPr>
          <w:spacing w:val="-1"/>
        </w:rPr>
        <w:t xml:space="preserve"> </w:t>
      </w:r>
      <w:r w:rsidRPr="00431E0A">
        <w:t>with</w:t>
      </w:r>
      <w:r w:rsidRPr="00431E0A">
        <w:rPr>
          <w:spacing w:val="-4"/>
        </w:rPr>
        <w:t xml:space="preserve"> </w:t>
      </w:r>
      <w:r w:rsidRPr="00431E0A">
        <w:t>the</w:t>
      </w:r>
      <w:r w:rsidRPr="00431E0A">
        <w:rPr>
          <w:spacing w:val="-4"/>
        </w:rPr>
        <w:t xml:space="preserve"> </w:t>
      </w:r>
      <w:r w:rsidRPr="00431E0A">
        <w:t>Codes of</w:t>
      </w:r>
      <w:r w:rsidRPr="00431E0A">
        <w:rPr>
          <w:spacing w:val="-12"/>
        </w:rPr>
        <w:t xml:space="preserve"> </w:t>
      </w:r>
      <w:r w:rsidRPr="00431E0A">
        <w:t>Conduct</w:t>
      </w:r>
      <w:r w:rsidRPr="00431E0A">
        <w:rPr>
          <w:spacing w:val="-14"/>
        </w:rPr>
        <w:t xml:space="preserve"> </w:t>
      </w:r>
      <w:r w:rsidRPr="00431E0A">
        <w:t>and</w:t>
      </w:r>
      <w:r w:rsidRPr="00431E0A">
        <w:rPr>
          <w:spacing w:val="-12"/>
        </w:rPr>
        <w:t xml:space="preserve"> </w:t>
      </w:r>
      <w:r w:rsidRPr="00431E0A">
        <w:t>you</w:t>
      </w:r>
      <w:r w:rsidRPr="00431E0A">
        <w:rPr>
          <w:spacing w:val="-14"/>
        </w:rPr>
        <w:t xml:space="preserve"> </w:t>
      </w:r>
      <w:r w:rsidRPr="00431E0A">
        <w:t>are</w:t>
      </w:r>
      <w:r w:rsidRPr="00431E0A">
        <w:rPr>
          <w:spacing w:val="-13"/>
        </w:rPr>
        <w:t xml:space="preserve"> </w:t>
      </w:r>
      <w:r w:rsidRPr="00431E0A">
        <w:t>reminded</w:t>
      </w:r>
      <w:r w:rsidRPr="00431E0A">
        <w:rPr>
          <w:spacing w:val="-14"/>
        </w:rPr>
        <w:t xml:space="preserve"> </w:t>
      </w:r>
      <w:r w:rsidRPr="00431E0A">
        <w:t>that</w:t>
      </w:r>
      <w:r w:rsidRPr="00431E0A">
        <w:rPr>
          <w:spacing w:val="-14"/>
        </w:rPr>
        <w:t xml:space="preserve"> </w:t>
      </w:r>
      <w:r w:rsidRPr="00431E0A">
        <w:t>misuse</w:t>
      </w:r>
      <w:r w:rsidRPr="00431E0A">
        <w:rPr>
          <w:spacing w:val="-13"/>
        </w:rPr>
        <w:t xml:space="preserve"> </w:t>
      </w:r>
      <w:r w:rsidRPr="00431E0A">
        <w:t>of</w:t>
      </w:r>
      <w:r w:rsidRPr="00431E0A">
        <w:rPr>
          <w:spacing w:val="-14"/>
        </w:rPr>
        <w:t xml:space="preserve"> </w:t>
      </w:r>
      <w:r w:rsidRPr="00431E0A">
        <w:t>social</w:t>
      </w:r>
      <w:r w:rsidRPr="00431E0A">
        <w:rPr>
          <w:spacing w:val="-13"/>
        </w:rPr>
        <w:t xml:space="preserve"> </w:t>
      </w:r>
      <w:r w:rsidRPr="00431E0A">
        <w:t>media</w:t>
      </w:r>
      <w:r w:rsidRPr="00431E0A">
        <w:rPr>
          <w:spacing w:val="-13"/>
        </w:rPr>
        <w:t xml:space="preserve"> </w:t>
      </w:r>
      <w:r w:rsidRPr="00431E0A">
        <w:t>can</w:t>
      </w:r>
      <w:r w:rsidRPr="00431E0A">
        <w:rPr>
          <w:spacing w:val="-14"/>
        </w:rPr>
        <w:t xml:space="preserve"> </w:t>
      </w:r>
      <w:r w:rsidRPr="00431E0A">
        <w:t>result</w:t>
      </w:r>
      <w:r w:rsidRPr="00431E0A">
        <w:rPr>
          <w:spacing w:val="-13"/>
        </w:rPr>
        <w:t xml:space="preserve"> </w:t>
      </w:r>
      <w:r w:rsidRPr="00431E0A">
        <w:t>in</w:t>
      </w:r>
      <w:r w:rsidRPr="00431E0A">
        <w:rPr>
          <w:spacing w:val="-14"/>
        </w:rPr>
        <w:t xml:space="preserve"> </w:t>
      </w:r>
      <w:r w:rsidRPr="00431E0A">
        <w:t>Disciplinary</w:t>
      </w:r>
      <w:r w:rsidRPr="00431E0A">
        <w:rPr>
          <w:spacing w:val="-15"/>
        </w:rPr>
        <w:t xml:space="preserve"> </w:t>
      </w:r>
      <w:r w:rsidRPr="00431E0A">
        <w:t>Action</w:t>
      </w:r>
      <w:r w:rsidRPr="00431E0A">
        <w:rPr>
          <w:spacing w:val="-14"/>
        </w:rPr>
        <w:t xml:space="preserve"> </w:t>
      </w:r>
      <w:r w:rsidRPr="00431E0A">
        <w:t>being</w:t>
      </w:r>
      <w:r w:rsidRPr="00431E0A">
        <w:rPr>
          <w:spacing w:val="-14"/>
        </w:rPr>
        <w:t xml:space="preserve"> </w:t>
      </w:r>
      <w:r w:rsidRPr="00431E0A">
        <w:t>taken against a member, connected participant, volunteer or</w:t>
      </w:r>
      <w:r w:rsidRPr="00431E0A">
        <w:rPr>
          <w:spacing w:val="-27"/>
        </w:rPr>
        <w:t xml:space="preserve"> </w:t>
      </w:r>
      <w:r w:rsidRPr="00431E0A">
        <w:t xml:space="preserve">employee. </w:t>
      </w:r>
      <w:proofErr w:type="gramStart"/>
      <w:r w:rsidRPr="00431E0A">
        <w:t>Therefore</w:t>
      </w:r>
      <w:proofErr w:type="gramEnd"/>
      <w:r w:rsidRPr="00431E0A">
        <w:t xml:space="preserve"> this policy statement applies to all staff, volunteers, children and young people and anyone involved in England Netball activities.</w:t>
      </w:r>
    </w:p>
    <w:p w14:paraId="1E64E6C7" w14:textId="77777777" w:rsidR="00E357E6" w:rsidRPr="00CF167C" w:rsidRDefault="00E357E6" w:rsidP="00CF167C">
      <w:pPr>
        <w:pStyle w:val="BodyText"/>
        <w:tabs>
          <w:tab w:val="left" w:pos="567"/>
        </w:tabs>
        <w:spacing w:line="360" w:lineRule="auto"/>
        <w:ind w:left="567" w:right="390"/>
        <w:jc w:val="both"/>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9808EB" w14:paraId="3E4FFF04" w14:textId="77777777" w:rsidTr="00285198">
        <w:tc>
          <w:tcPr>
            <w:tcW w:w="9714" w:type="dxa"/>
            <w:tcBorders>
              <w:bottom w:val="nil"/>
            </w:tcBorders>
            <w:shd w:val="clear" w:color="auto" w:fill="000000"/>
          </w:tcPr>
          <w:p w14:paraId="1FF61352" w14:textId="77777777" w:rsidR="00BD0C8B" w:rsidRPr="00BD0C8B" w:rsidRDefault="00BD0C8B" w:rsidP="00BD0C8B">
            <w:pPr>
              <w:pStyle w:val="ListParagraph"/>
              <w:numPr>
                <w:ilvl w:val="0"/>
                <w:numId w:val="4"/>
              </w:numPr>
              <w:tabs>
                <w:tab w:val="left" w:pos="645"/>
                <w:tab w:val="center" w:pos="4739"/>
                <w:tab w:val="left" w:pos="7140"/>
                <w:tab w:val="right" w:pos="9478"/>
              </w:tabs>
              <w:ind w:right="20"/>
              <w:rPr>
                <w:rFonts w:ascii="Arial" w:eastAsia="Arial" w:hAnsi="Arial" w:cs="Arial"/>
                <w:b/>
                <w:color w:val="000000" w:themeColor="text1"/>
              </w:rPr>
            </w:pPr>
            <w:r w:rsidRPr="00BD0C8B">
              <w:rPr>
                <w:rFonts w:ascii="Arial" w:eastAsia="Arial" w:hAnsi="Arial" w:cs="Arial"/>
                <w:b/>
                <w:color w:val="000000" w:themeColor="text1"/>
              </w:rPr>
              <w:tab/>
            </w:r>
            <w:r w:rsidRPr="00BD0C8B">
              <w:rPr>
                <w:rFonts w:ascii="Arial" w:eastAsia="Arial" w:hAnsi="Arial" w:cs="Arial"/>
                <w:b/>
                <w:color w:val="FFFFFF" w:themeColor="background1"/>
              </w:rPr>
              <w:tab/>
            </w:r>
            <w:r w:rsidR="00005EB0">
              <w:rPr>
                <w:rFonts w:ascii="Arial" w:eastAsia="Arial" w:hAnsi="Arial" w:cs="Arial"/>
                <w:b/>
                <w:color w:val="FFFFFF" w:themeColor="background1"/>
              </w:rPr>
              <w:t>FRAMEWORK</w:t>
            </w:r>
            <w:r w:rsidRPr="00BD0C8B">
              <w:rPr>
                <w:rFonts w:ascii="Arial" w:eastAsia="Arial" w:hAnsi="Arial" w:cs="Arial"/>
                <w:b/>
                <w:color w:val="000000" w:themeColor="text1"/>
              </w:rPr>
              <w:tab/>
            </w:r>
            <w:r w:rsidRPr="00BD0C8B">
              <w:rPr>
                <w:rFonts w:ascii="Arial" w:eastAsia="Arial" w:hAnsi="Arial" w:cs="Arial"/>
                <w:b/>
                <w:color w:val="000000" w:themeColor="text1"/>
              </w:rPr>
              <w:tab/>
            </w:r>
          </w:p>
        </w:tc>
      </w:tr>
    </w:tbl>
    <w:p w14:paraId="1DF70835" w14:textId="77777777" w:rsidR="00BD0C8B" w:rsidRPr="009808EB" w:rsidRDefault="00BD0C8B" w:rsidP="00BD0C8B">
      <w:pPr>
        <w:widowControl w:val="0"/>
        <w:autoSpaceDE w:val="0"/>
        <w:autoSpaceDN w:val="0"/>
        <w:adjustRightInd w:val="0"/>
        <w:spacing w:after="0" w:line="200" w:lineRule="exact"/>
        <w:rPr>
          <w:rFonts w:ascii="Arial" w:hAnsi="Arial" w:cs="Arial"/>
          <w:bCs/>
          <w:color w:val="000000" w:themeColor="text1"/>
          <w:sz w:val="36"/>
          <w:szCs w:val="36"/>
        </w:rPr>
      </w:pPr>
    </w:p>
    <w:p w14:paraId="2902A53C" w14:textId="77777777" w:rsidR="00005EB0" w:rsidRPr="00431E0A" w:rsidRDefault="00005EB0" w:rsidP="00005EB0">
      <w:pPr>
        <w:pStyle w:val="BodyText"/>
        <w:tabs>
          <w:tab w:val="left" w:pos="567"/>
        </w:tabs>
        <w:spacing w:line="360" w:lineRule="auto"/>
        <w:ind w:left="567" w:right="390"/>
        <w:jc w:val="both"/>
      </w:pPr>
      <w:r w:rsidRPr="00431E0A">
        <w:t>This policy has been drawn up on the basis of legislation, policy and guidance which seeks to protect all children and young people in England. Summaries of the key legislation can be found below:</w:t>
      </w:r>
    </w:p>
    <w:p w14:paraId="6589A950" w14:textId="77777777" w:rsidR="00005EB0" w:rsidRPr="00431E0A" w:rsidRDefault="00005EB0" w:rsidP="00005EB0">
      <w:pPr>
        <w:pStyle w:val="BodyText"/>
        <w:numPr>
          <w:ilvl w:val="0"/>
          <w:numId w:val="11"/>
        </w:numPr>
        <w:tabs>
          <w:tab w:val="left" w:pos="567"/>
        </w:tabs>
        <w:spacing w:line="360" w:lineRule="auto"/>
        <w:ind w:left="1560" w:right="390"/>
        <w:jc w:val="both"/>
      </w:pPr>
      <w:r w:rsidRPr="00431E0A">
        <w:t>Online abuse: learning.nspcc.org.uk/child-abuse-and-neglect/online-abuse</w:t>
      </w:r>
    </w:p>
    <w:p w14:paraId="6D315CF1" w14:textId="77777777" w:rsidR="00005EB0" w:rsidRPr="00431E0A" w:rsidRDefault="00005EB0" w:rsidP="00005EB0">
      <w:pPr>
        <w:pStyle w:val="BodyText"/>
        <w:numPr>
          <w:ilvl w:val="0"/>
          <w:numId w:val="11"/>
        </w:numPr>
        <w:tabs>
          <w:tab w:val="left" w:pos="567"/>
        </w:tabs>
        <w:spacing w:line="360" w:lineRule="auto"/>
        <w:ind w:left="1560" w:right="390"/>
        <w:jc w:val="both"/>
      </w:pPr>
      <w:r w:rsidRPr="00431E0A">
        <w:t>Bullying: learning.nspcc.org.uk/child-abuse-and-neglect/bullying</w:t>
      </w:r>
    </w:p>
    <w:p w14:paraId="19C7858F" w14:textId="77777777" w:rsidR="00005EB0" w:rsidRPr="00431E0A" w:rsidRDefault="00005EB0" w:rsidP="00005EB0">
      <w:pPr>
        <w:pStyle w:val="BodyText"/>
        <w:numPr>
          <w:ilvl w:val="0"/>
          <w:numId w:val="11"/>
        </w:numPr>
        <w:tabs>
          <w:tab w:val="left" w:pos="567"/>
        </w:tabs>
        <w:spacing w:line="360" w:lineRule="auto"/>
        <w:ind w:left="1560" w:right="390"/>
        <w:jc w:val="both"/>
      </w:pPr>
      <w:r w:rsidRPr="00431E0A">
        <w:t>Child Protection: learning.nspcc.org.uk/child-protection-system</w:t>
      </w:r>
    </w:p>
    <w:p w14:paraId="165B8A1B" w14:textId="77777777" w:rsidR="00005EB0" w:rsidRPr="00431E0A" w:rsidRDefault="00005EB0" w:rsidP="00005EB0">
      <w:pPr>
        <w:pStyle w:val="BodyText"/>
        <w:numPr>
          <w:ilvl w:val="0"/>
          <w:numId w:val="11"/>
        </w:numPr>
        <w:tabs>
          <w:tab w:val="left" w:pos="567"/>
        </w:tabs>
        <w:spacing w:line="360" w:lineRule="auto"/>
        <w:ind w:left="1560" w:right="390"/>
        <w:jc w:val="both"/>
      </w:pPr>
      <w:r w:rsidRPr="00431E0A">
        <w:lastRenderedPageBreak/>
        <w:t>Working together 2018</w:t>
      </w:r>
    </w:p>
    <w:p w14:paraId="50CDE867" w14:textId="77777777" w:rsidR="00005EB0" w:rsidRPr="00431E0A" w:rsidRDefault="00005EB0" w:rsidP="00005EB0">
      <w:pPr>
        <w:pStyle w:val="BodyText"/>
        <w:numPr>
          <w:ilvl w:val="0"/>
          <w:numId w:val="11"/>
        </w:numPr>
        <w:tabs>
          <w:tab w:val="left" w:pos="567"/>
        </w:tabs>
        <w:spacing w:line="360" w:lineRule="auto"/>
        <w:ind w:left="1560" w:right="390"/>
        <w:jc w:val="both"/>
      </w:pPr>
      <w:r w:rsidRPr="00431E0A">
        <w:t>Care Act 2014</w:t>
      </w:r>
    </w:p>
    <w:p w14:paraId="065992E9" w14:textId="77777777" w:rsidR="00BD0C8B" w:rsidRPr="00C94159" w:rsidRDefault="00BD0C8B" w:rsidP="00C94159">
      <w:pPr>
        <w:tabs>
          <w:tab w:val="left" w:pos="645"/>
          <w:tab w:val="center" w:pos="4739"/>
          <w:tab w:val="left" w:pos="7140"/>
          <w:tab w:val="right" w:pos="9478"/>
        </w:tabs>
        <w:ind w:right="20"/>
        <w:rPr>
          <w:rFonts w:ascii="Arial" w:eastAsiaTheme="minorHAnsi" w:hAnsi="Arial" w:cs="Arial"/>
        </w:rPr>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9808EB" w14:paraId="16B06D4B" w14:textId="77777777" w:rsidTr="00285198">
        <w:tc>
          <w:tcPr>
            <w:tcW w:w="9714" w:type="dxa"/>
            <w:tcBorders>
              <w:bottom w:val="nil"/>
            </w:tcBorders>
            <w:shd w:val="clear" w:color="auto" w:fill="000000"/>
          </w:tcPr>
          <w:p w14:paraId="35659FCE" w14:textId="77777777" w:rsidR="00BD0C8B" w:rsidRPr="009808EB" w:rsidRDefault="00BD0C8B" w:rsidP="00005EB0">
            <w:pPr>
              <w:tabs>
                <w:tab w:val="left" w:pos="645"/>
                <w:tab w:val="center" w:pos="4739"/>
                <w:tab w:val="left" w:pos="7140"/>
                <w:tab w:val="right" w:pos="9478"/>
              </w:tabs>
              <w:ind w:right="20"/>
              <w:rPr>
                <w:rFonts w:ascii="Arial" w:eastAsia="Arial" w:hAnsi="Arial" w:cs="Arial"/>
                <w:b/>
                <w:color w:val="000000" w:themeColor="text1"/>
              </w:rPr>
            </w:pPr>
            <w:r w:rsidRPr="009808EB">
              <w:rPr>
                <w:rFonts w:ascii="Arial" w:eastAsia="Arial" w:hAnsi="Arial" w:cs="Arial"/>
                <w:b/>
                <w:color w:val="000000" w:themeColor="text1"/>
              </w:rPr>
              <w:tab/>
            </w:r>
            <w:r>
              <w:rPr>
                <w:rFonts w:ascii="Arial" w:eastAsia="Arial" w:hAnsi="Arial" w:cs="Arial"/>
                <w:b/>
                <w:color w:val="FFFFFF" w:themeColor="background1"/>
              </w:rPr>
              <w:tab/>
            </w:r>
            <w:r w:rsidR="00005EB0">
              <w:rPr>
                <w:rFonts w:ascii="Arial" w:eastAsia="Arial" w:hAnsi="Arial" w:cs="Arial"/>
                <w:b/>
                <w:color w:val="FFFFFF" w:themeColor="background1"/>
              </w:rPr>
              <w:t>DEFINITIONS</w:t>
            </w:r>
            <w:r w:rsidRPr="009808EB">
              <w:rPr>
                <w:rFonts w:ascii="Arial" w:eastAsia="Arial" w:hAnsi="Arial" w:cs="Arial"/>
                <w:b/>
                <w:color w:val="000000" w:themeColor="text1"/>
              </w:rPr>
              <w:tab/>
            </w:r>
            <w:r w:rsidRPr="009808EB">
              <w:rPr>
                <w:rFonts w:ascii="Arial" w:eastAsia="Arial" w:hAnsi="Arial" w:cs="Arial"/>
                <w:b/>
                <w:color w:val="000000" w:themeColor="text1"/>
              </w:rPr>
              <w:tab/>
            </w:r>
          </w:p>
        </w:tc>
      </w:tr>
    </w:tbl>
    <w:p w14:paraId="095D865B" w14:textId="77777777" w:rsidR="00BD0C8B" w:rsidRPr="009808EB" w:rsidRDefault="00BD0C8B" w:rsidP="00BD0C8B">
      <w:pPr>
        <w:widowControl w:val="0"/>
        <w:autoSpaceDE w:val="0"/>
        <w:autoSpaceDN w:val="0"/>
        <w:adjustRightInd w:val="0"/>
        <w:spacing w:after="0" w:line="200" w:lineRule="exact"/>
        <w:rPr>
          <w:rFonts w:ascii="Arial" w:hAnsi="Arial" w:cs="Arial"/>
          <w:bCs/>
          <w:color w:val="000000" w:themeColor="text1"/>
          <w:sz w:val="36"/>
          <w:szCs w:val="36"/>
        </w:rPr>
      </w:pPr>
    </w:p>
    <w:p w14:paraId="63F7F5B2" w14:textId="77777777" w:rsidR="00005EB0" w:rsidRPr="00431E0A" w:rsidRDefault="00005EB0" w:rsidP="00005EB0">
      <w:pPr>
        <w:pStyle w:val="Heading2"/>
        <w:spacing w:before="0" w:line="360" w:lineRule="auto"/>
        <w:ind w:firstLine="567"/>
        <w:rPr>
          <w:rFonts w:ascii="Arial" w:hAnsi="Arial" w:cs="Arial"/>
          <w:b/>
          <w:color w:val="002060"/>
          <w:sz w:val="24"/>
        </w:rPr>
      </w:pPr>
      <w:r w:rsidRPr="00431E0A">
        <w:rPr>
          <w:rFonts w:ascii="Arial" w:hAnsi="Arial" w:cs="Arial"/>
          <w:b/>
          <w:color w:val="002060"/>
          <w:sz w:val="24"/>
        </w:rPr>
        <w:t>Social media</w:t>
      </w:r>
    </w:p>
    <w:p w14:paraId="3A99A70C" w14:textId="6247603B" w:rsidR="00005EB0" w:rsidRPr="00431E0A" w:rsidRDefault="00005EB0" w:rsidP="00005EB0">
      <w:pPr>
        <w:pStyle w:val="BodyText"/>
        <w:spacing w:line="360" w:lineRule="auto"/>
        <w:ind w:left="567" w:right="390"/>
        <w:jc w:val="both"/>
      </w:pPr>
      <w:r w:rsidRPr="00431E0A">
        <w:t xml:space="preserve">Is the collective of online communications and media channels dedicated to community- based input, interaction, content-sharing and collaboration via a range of technologies such as desktop, laptop, tablets, smartphones, gaming consoles and platforms and other internet enable devices. Websites and applications dedicated to </w:t>
      </w:r>
      <w:hyperlink r:id="rId10">
        <w:r w:rsidRPr="00431E0A">
          <w:t>forums,</w:t>
        </w:r>
      </w:hyperlink>
      <w:r w:rsidRPr="00431E0A">
        <w:t xml:space="preserve"> </w:t>
      </w:r>
      <w:hyperlink r:id="rId11">
        <w:r w:rsidRPr="00431E0A">
          <w:t>micro blogging,</w:t>
        </w:r>
      </w:hyperlink>
      <w:r w:rsidRPr="00431E0A">
        <w:t xml:space="preserve"> </w:t>
      </w:r>
      <w:hyperlink r:id="rId12">
        <w:r w:rsidRPr="00431E0A">
          <w:t>social networking,</w:t>
        </w:r>
      </w:hyperlink>
      <w:r w:rsidRPr="00431E0A">
        <w:t xml:space="preserve"> </w:t>
      </w:r>
      <w:hyperlink r:id="rId13">
        <w:r w:rsidRPr="00431E0A">
          <w:t>social bookmarking,</w:t>
        </w:r>
      </w:hyperlink>
      <w:r w:rsidRPr="00431E0A">
        <w:t xml:space="preserve"> </w:t>
      </w:r>
      <w:hyperlink r:id="rId14">
        <w:r w:rsidRPr="00431E0A">
          <w:t>social curation,</w:t>
        </w:r>
      </w:hyperlink>
      <w:r w:rsidRPr="00431E0A">
        <w:t xml:space="preserve"> and </w:t>
      </w:r>
      <w:hyperlink r:id="rId15">
        <w:r w:rsidRPr="00431E0A">
          <w:t>wiki</w:t>
        </w:r>
      </w:hyperlink>
      <w:r w:rsidRPr="00431E0A">
        <w:t>s are among the different types of social media and examples of social media platforms include, but are not limited to, Facebook,</w:t>
      </w:r>
      <w:r w:rsidRPr="00431E0A">
        <w:rPr>
          <w:spacing w:val="-5"/>
        </w:rPr>
        <w:t xml:space="preserve"> </w:t>
      </w:r>
      <w:r w:rsidRPr="00431E0A">
        <w:t>YouTube,</w:t>
      </w:r>
      <w:r w:rsidRPr="00431E0A">
        <w:rPr>
          <w:spacing w:val="-8"/>
        </w:rPr>
        <w:t xml:space="preserve"> </w:t>
      </w:r>
      <w:r w:rsidRPr="00431E0A">
        <w:t>Twitter,</w:t>
      </w:r>
      <w:r w:rsidRPr="00431E0A">
        <w:rPr>
          <w:spacing w:val="-5"/>
        </w:rPr>
        <w:t xml:space="preserve"> </w:t>
      </w:r>
      <w:r w:rsidRPr="00431E0A">
        <w:t>Google+,</w:t>
      </w:r>
      <w:r w:rsidRPr="00431E0A">
        <w:rPr>
          <w:spacing w:val="-10"/>
        </w:rPr>
        <w:t xml:space="preserve"> </w:t>
      </w:r>
      <w:r w:rsidR="00CE719B" w:rsidRPr="00431E0A">
        <w:t>WhatsApp</w:t>
      </w:r>
      <w:r w:rsidRPr="00431E0A">
        <w:t>,</w:t>
      </w:r>
      <w:r w:rsidRPr="00431E0A">
        <w:rPr>
          <w:spacing w:val="-8"/>
        </w:rPr>
        <w:t xml:space="preserve"> </w:t>
      </w:r>
      <w:r w:rsidRPr="00431E0A">
        <w:t>Instagram,</w:t>
      </w:r>
      <w:r w:rsidRPr="00431E0A">
        <w:rPr>
          <w:spacing w:val="-6"/>
        </w:rPr>
        <w:t xml:space="preserve"> </w:t>
      </w:r>
      <w:r w:rsidR="00E357E6">
        <w:rPr>
          <w:spacing w:val="-6"/>
        </w:rPr>
        <w:t xml:space="preserve">TikTok, </w:t>
      </w:r>
      <w:r w:rsidR="00E357E6" w:rsidRPr="00431E0A">
        <w:t>Snapchat,</w:t>
      </w:r>
      <w:r w:rsidR="00E357E6">
        <w:rPr>
          <w:spacing w:val="-6"/>
        </w:rPr>
        <w:t xml:space="preserve"> </w:t>
      </w:r>
      <w:r w:rsidR="008B73D0" w:rsidRPr="00431E0A">
        <w:t>Pinterest,</w:t>
      </w:r>
      <w:r w:rsidR="008B73D0" w:rsidRPr="00431E0A">
        <w:rPr>
          <w:spacing w:val="-8"/>
        </w:rPr>
        <w:t xml:space="preserve"> </w:t>
      </w:r>
      <w:r w:rsidRPr="00431E0A">
        <w:t>LinkedIn</w:t>
      </w:r>
      <w:r w:rsidRPr="00431E0A">
        <w:rPr>
          <w:spacing w:val="-8"/>
        </w:rPr>
        <w:t xml:space="preserve"> </w:t>
      </w:r>
      <w:r w:rsidRPr="00431E0A">
        <w:t>and</w:t>
      </w:r>
      <w:r w:rsidRPr="00431E0A">
        <w:rPr>
          <w:spacing w:val="-9"/>
        </w:rPr>
        <w:t xml:space="preserve"> </w:t>
      </w:r>
      <w:r w:rsidRPr="00431E0A">
        <w:t>Reddit.</w:t>
      </w:r>
    </w:p>
    <w:p w14:paraId="33AA5B17" w14:textId="77777777" w:rsidR="00005EB0" w:rsidRPr="00431E0A" w:rsidRDefault="00005EB0" w:rsidP="00005EB0">
      <w:pPr>
        <w:pStyle w:val="BodyText"/>
        <w:tabs>
          <w:tab w:val="left" w:pos="567"/>
        </w:tabs>
        <w:spacing w:line="360" w:lineRule="auto"/>
        <w:ind w:right="390"/>
        <w:jc w:val="both"/>
      </w:pPr>
    </w:p>
    <w:p w14:paraId="29755221" w14:textId="77777777" w:rsidR="00005EB0" w:rsidRPr="00431E0A" w:rsidRDefault="00005EB0" w:rsidP="00005EB0">
      <w:pPr>
        <w:pStyle w:val="Heading2"/>
        <w:spacing w:before="0" w:line="360" w:lineRule="auto"/>
        <w:ind w:firstLine="567"/>
        <w:rPr>
          <w:rFonts w:ascii="Arial" w:hAnsi="Arial" w:cs="Arial"/>
          <w:b/>
          <w:color w:val="002060"/>
          <w:sz w:val="24"/>
        </w:rPr>
      </w:pPr>
      <w:r w:rsidRPr="00431E0A">
        <w:rPr>
          <w:rFonts w:ascii="Arial" w:hAnsi="Arial" w:cs="Arial"/>
          <w:b/>
          <w:color w:val="002060"/>
          <w:sz w:val="24"/>
        </w:rPr>
        <w:t xml:space="preserve">Young person </w:t>
      </w:r>
    </w:p>
    <w:p w14:paraId="14DC8E7D" w14:textId="77777777" w:rsidR="00005EB0" w:rsidRDefault="00005EB0" w:rsidP="00005EB0">
      <w:pPr>
        <w:tabs>
          <w:tab w:val="left" w:pos="567"/>
        </w:tabs>
        <w:spacing w:after="0" w:line="360" w:lineRule="auto"/>
        <w:ind w:right="390" w:firstLine="567"/>
        <w:jc w:val="both"/>
        <w:rPr>
          <w:rFonts w:ascii="Arial" w:hAnsi="Arial" w:cs="Arial"/>
          <w:sz w:val="20"/>
        </w:rPr>
      </w:pPr>
      <w:r w:rsidRPr="00431E0A">
        <w:rPr>
          <w:rFonts w:ascii="Arial" w:hAnsi="Arial" w:cs="Arial"/>
          <w:sz w:val="20"/>
        </w:rPr>
        <w:t>Is used to refer to any person below the age of 18.</w:t>
      </w:r>
    </w:p>
    <w:p w14:paraId="6C53045C" w14:textId="77777777" w:rsidR="00005EB0" w:rsidRPr="00431E0A" w:rsidRDefault="00005EB0" w:rsidP="00005EB0">
      <w:pPr>
        <w:tabs>
          <w:tab w:val="left" w:pos="567"/>
        </w:tabs>
        <w:spacing w:after="0" w:line="360" w:lineRule="auto"/>
        <w:ind w:right="390" w:firstLine="567"/>
        <w:jc w:val="both"/>
        <w:rPr>
          <w:rFonts w:ascii="Arial" w:hAnsi="Arial" w:cs="Arial"/>
          <w:sz w:val="20"/>
        </w:rPr>
      </w:pPr>
    </w:p>
    <w:p w14:paraId="47DB2B0B" w14:textId="77777777" w:rsidR="00005EB0" w:rsidRPr="00431E0A" w:rsidRDefault="00005EB0" w:rsidP="00005EB0">
      <w:pPr>
        <w:pStyle w:val="Heading2"/>
        <w:spacing w:before="0" w:line="360" w:lineRule="auto"/>
        <w:ind w:firstLine="567"/>
        <w:rPr>
          <w:rFonts w:ascii="Arial" w:hAnsi="Arial" w:cs="Arial"/>
          <w:b/>
          <w:color w:val="002060"/>
          <w:sz w:val="24"/>
        </w:rPr>
      </w:pPr>
      <w:r w:rsidRPr="00431E0A">
        <w:rPr>
          <w:rFonts w:ascii="Arial" w:hAnsi="Arial" w:cs="Arial"/>
          <w:b/>
          <w:color w:val="002060"/>
          <w:sz w:val="24"/>
        </w:rPr>
        <w:t xml:space="preserve">Disciplinary Action </w:t>
      </w:r>
    </w:p>
    <w:p w14:paraId="3E0F14F2" w14:textId="77777777" w:rsidR="00BD0C8B" w:rsidRPr="00CF167C" w:rsidRDefault="00005EB0" w:rsidP="00CF167C">
      <w:pPr>
        <w:tabs>
          <w:tab w:val="left" w:pos="567"/>
        </w:tabs>
        <w:spacing w:after="0" w:line="360" w:lineRule="auto"/>
        <w:ind w:left="567" w:right="390"/>
        <w:jc w:val="both"/>
        <w:rPr>
          <w:rFonts w:ascii="Arial" w:hAnsi="Arial" w:cs="Arial"/>
          <w:sz w:val="20"/>
        </w:rPr>
      </w:pPr>
      <w:r w:rsidRPr="00431E0A">
        <w:rPr>
          <w:rFonts w:ascii="Arial" w:hAnsi="Arial" w:cs="Arial"/>
          <w:sz w:val="20"/>
        </w:rPr>
        <w:t>Means action taken under the Disciplinary Regulations of England Netball.</w:t>
      </w: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9808EB" w14:paraId="0CD32755" w14:textId="77777777" w:rsidTr="00285198">
        <w:tc>
          <w:tcPr>
            <w:tcW w:w="9714" w:type="dxa"/>
            <w:tcBorders>
              <w:bottom w:val="nil"/>
            </w:tcBorders>
            <w:shd w:val="clear" w:color="auto" w:fill="000000"/>
          </w:tcPr>
          <w:p w14:paraId="63A35A7C" w14:textId="77777777" w:rsidR="00BD0C8B" w:rsidRPr="009808EB" w:rsidRDefault="00BD0C8B" w:rsidP="00C94159">
            <w:pPr>
              <w:tabs>
                <w:tab w:val="left" w:pos="645"/>
                <w:tab w:val="center" w:pos="4739"/>
                <w:tab w:val="left" w:pos="7140"/>
                <w:tab w:val="right" w:pos="9478"/>
              </w:tabs>
              <w:ind w:right="20"/>
              <w:rPr>
                <w:rFonts w:ascii="Arial" w:eastAsia="Arial" w:hAnsi="Arial" w:cs="Arial"/>
                <w:b/>
                <w:color w:val="000000" w:themeColor="text1"/>
              </w:rPr>
            </w:pPr>
            <w:r w:rsidRPr="009808EB">
              <w:rPr>
                <w:rFonts w:ascii="Arial" w:eastAsia="Arial" w:hAnsi="Arial" w:cs="Arial"/>
                <w:b/>
                <w:color w:val="000000" w:themeColor="text1"/>
              </w:rPr>
              <w:tab/>
            </w:r>
            <w:r>
              <w:rPr>
                <w:rFonts w:ascii="Arial" w:eastAsia="Arial" w:hAnsi="Arial" w:cs="Arial"/>
                <w:b/>
                <w:color w:val="FFFFFF" w:themeColor="background1"/>
              </w:rPr>
              <w:tab/>
            </w:r>
            <w:r w:rsidR="00005EB0">
              <w:rPr>
                <w:rFonts w:ascii="Arial" w:eastAsia="Arial" w:hAnsi="Arial" w:cs="Arial"/>
                <w:b/>
                <w:color w:val="FFFFFF" w:themeColor="background1"/>
              </w:rPr>
              <w:t>USAGE</w:t>
            </w:r>
            <w:r w:rsidRPr="009808EB">
              <w:rPr>
                <w:rFonts w:ascii="Arial" w:eastAsia="Arial" w:hAnsi="Arial" w:cs="Arial"/>
                <w:b/>
                <w:color w:val="000000" w:themeColor="text1"/>
              </w:rPr>
              <w:tab/>
            </w:r>
            <w:r w:rsidRPr="009808EB">
              <w:rPr>
                <w:rFonts w:ascii="Arial" w:eastAsia="Arial" w:hAnsi="Arial" w:cs="Arial"/>
                <w:b/>
                <w:color w:val="000000" w:themeColor="text1"/>
              </w:rPr>
              <w:tab/>
            </w:r>
          </w:p>
        </w:tc>
      </w:tr>
    </w:tbl>
    <w:p w14:paraId="1B98AB04" w14:textId="77777777" w:rsidR="00BD0C8B" w:rsidRPr="009808EB" w:rsidRDefault="00BD0C8B" w:rsidP="00BD0C8B">
      <w:pPr>
        <w:widowControl w:val="0"/>
        <w:autoSpaceDE w:val="0"/>
        <w:autoSpaceDN w:val="0"/>
        <w:adjustRightInd w:val="0"/>
        <w:spacing w:after="0" w:line="200" w:lineRule="exact"/>
        <w:rPr>
          <w:rFonts w:ascii="Arial" w:hAnsi="Arial" w:cs="Arial"/>
          <w:bCs/>
          <w:color w:val="000000" w:themeColor="text1"/>
          <w:sz w:val="36"/>
          <w:szCs w:val="36"/>
        </w:rPr>
      </w:pPr>
    </w:p>
    <w:p w14:paraId="4AE588B3" w14:textId="77777777" w:rsidR="00C76667" w:rsidRDefault="00C76667" w:rsidP="00CF167C">
      <w:pPr>
        <w:pStyle w:val="BodyText"/>
        <w:tabs>
          <w:tab w:val="left" w:pos="709"/>
        </w:tabs>
        <w:spacing w:line="360" w:lineRule="auto"/>
        <w:ind w:left="567" w:right="390"/>
        <w:jc w:val="both"/>
      </w:pPr>
    </w:p>
    <w:p w14:paraId="62BA2978" w14:textId="77777777" w:rsidR="00BD0C8B" w:rsidRDefault="00005EB0" w:rsidP="00CF167C">
      <w:pPr>
        <w:pStyle w:val="BodyText"/>
        <w:tabs>
          <w:tab w:val="left" w:pos="709"/>
        </w:tabs>
        <w:spacing w:line="360" w:lineRule="auto"/>
        <w:ind w:left="567" w:right="390"/>
        <w:jc w:val="both"/>
      </w:pPr>
      <w:r w:rsidRPr="00431E0A">
        <w:t xml:space="preserve">Whilst clubs and </w:t>
      </w:r>
      <w:r>
        <w:t xml:space="preserve">Players </w:t>
      </w:r>
      <w:r w:rsidRPr="00431E0A">
        <w:t>are encouraged to use social media to positively promote their clubs, themselves</w:t>
      </w:r>
      <w:r w:rsidRPr="00431E0A">
        <w:rPr>
          <w:spacing w:val="-10"/>
        </w:rPr>
        <w:t xml:space="preserve"> </w:t>
      </w:r>
      <w:r w:rsidRPr="00431E0A">
        <w:t>and</w:t>
      </w:r>
      <w:r w:rsidRPr="00431E0A">
        <w:rPr>
          <w:spacing w:val="-11"/>
        </w:rPr>
        <w:t xml:space="preserve"> </w:t>
      </w:r>
      <w:r w:rsidRPr="00431E0A">
        <w:t>their</w:t>
      </w:r>
      <w:r w:rsidRPr="00431E0A">
        <w:rPr>
          <w:spacing w:val="-8"/>
        </w:rPr>
        <w:t xml:space="preserve"> </w:t>
      </w:r>
      <w:r w:rsidRPr="00431E0A">
        <w:t>achievements</w:t>
      </w:r>
      <w:r w:rsidRPr="00431E0A">
        <w:rPr>
          <w:spacing w:val="-8"/>
        </w:rPr>
        <w:t xml:space="preserve"> </w:t>
      </w:r>
      <w:r w:rsidRPr="00431E0A">
        <w:t>and</w:t>
      </w:r>
      <w:r w:rsidRPr="00431E0A">
        <w:rPr>
          <w:spacing w:val="-9"/>
        </w:rPr>
        <w:t xml:space="preserve"> </w:t>
      </w:r>
      <w:r w:rsidRPr="00431E0A">
        <w:t>the</w:t>
      </w:r>
      <w:r w:rsidRPr="00431E0A">
        <w:rPr>
          <w:spacing w:val="-9"/>
        </w:rPr>
        <w:t xml:space="preserve"> </w:t>
      </w:r>
      <w:r w:rsidRPr="00431E0A">
        <w:t>sport</w:t>
      </w:r>
      <w:r w:rsidRPr="00431E0A">
        <w:rPr>
          <w:spacing w:val="-8"/>
        </w:rPr>
        <w:t xml:space="preserve"> </w:t>
      </w:r>
      <w:r w:rsidRPr="00431E0A">
        <w:t>of</w:t>
      </w:r>
      <w:r w:rsidRPr="00431E0A">
        <w:rPr>
          <w:spacing w:val="-8"/>
        </w:rPr>
        <w:t xml:space="preserve"> </w:t>
      </w:r>
      <w:r w:rsidRPr="00431E0A">
        <w:t>netball,</w:t>
      </w:r>
      <w:r w:rsidRPr="00431E0A">
        <w:rPr>
          <w:spacing w:val="-11"/>
        </w:rPr>
        <w:t xml:space="preserve"> </w:t>
      </w:r>
      <w:r w:rsidRPr="00431E0A">
        <w:t>the</w:t>
      </w:r>
      <w:r w:rsidRPr="00431E0A">
        <w:rPr>
          <w:spacing w:val="-9"/>
        </w:rPr>
        <w:t xml:space="preserve"> </w:t>
      </w:r>
      <w:r w:rsidRPr="00431E0A">
        <w:t>balance</w:t>
      </w:r>
      <w:r w:rsidRPr="00431E0A">
        <w:rPr>
          <w:spacing w:val="-8"/>
        </w:rPr>
        <w:t xml:space="preserve"> </w:t>
      </w:r>
      <w:r w:rsidRPr="00431E0A">
        <w:t>between</w:t>
      </w:r>
      <w:r w:rsidRPr="00431E0A">
        <w:rPr>
          <w:spacing w:val="-10"/>
        </w:rPr>
        <w:t xml:space="preserve"> </w:t>
      </w:r>
      <w:r w:rsidRPr="00431E0A">
        <w:t>the</w:t>
      </w:r>
      <w:r w:rsidRPr="00431E0A">
        <w:rPr>
          <w:spacing w:val="-12"/>
        </w:rPr>
        <w:t xml:space="preserve"> </w:t>
      </w:r>
      <w:r w:rsidRPr="00431E0A">
        <w:t>right</w:t>
      </w:r>
      <w:r w:rsidRPr="00431E0A">
        <w:rPr>
          <w:spacing w:val="-8"/>
        </w:rPr>
        <w:t xml:space="preserve"> </w:t>
      </w:r>
      <w:r w:rsidRPr="00431E0A">
        <w:t>to</w:t>
      </w:r>
      <w:r w:rsidRPr="00431E0A">
        <w:rPr>
          <w:spacing w:val="-11"/>
        </w:rPr>
        <w:t xml:space="preserve"> </w:t>
      </w:r>
      <w:r w:rsidRPr="00431E0A">
        <w:t>free</w:t>
      </w:r>
      <w:r w:rsidRPr="00431E0A">
        <w:rPr>
          <w:spacing w:val="-11"/>
        </w:rPr>
        <w:t xml:space="preserve"> </w:t>
      </w:r>
      <w:r w:rsidRPr="00431E0A">
        <w:t>speech and the responsibility not to insult, slander, abuse or create risks to anyone’s personal safety must be borne</w:t>
      </w:r>
      <w:r w:rsidRPr="00431E0A">
        <w:rPr>
          <w:spacing w:val="-2"/>
        </w:rPr>
        <w:t xml:space="preserve"> </w:t>
      </w:r>
      <w:r w:rsidRPr="00431E0A">
        <w:t>in</w:t>
      </w:r>
      <w:r w:rsidRPr="00431E0A">
        <w:rPr>
          <w:spacing w:val="-4"/>
        </w:rPr>
        <w:t xml:space="preserve"> </w:t>
      </w:r>
      <w:r w:rsidRPr="00431E0A">
        <w:t>mind.</w:t>
      </w:r>
      <w:r w:rsidRPr="00431E0A">
        <w:rPr>
          <w:spacing w:val="-4"/>
        </w:rPr>
        <w:t xml:space="preserve"> </w:t>
      </w:r>
      <w:r w:rsidRPr="00431E0A">
        <w:t>This</w:t>
      </w:r>
      <w:r w:rsidRPr="00431E0A">
        <w:rPr>
          <w:spacing w:val="-3"/>
        </w:rPr>
        <w:t xml:space="preserve"> </w:t>
      </w:r>
      <w:r w:rsidRPr="00431E0A">
        <w:t>Policy</w:t>
      </w:r>
      <w:r w:rsidRPr="00431E0A">
        <w:rPr>
          <w:spacing w:val="-6"/>
        </w:rPr>
        <w:t xml:space="preserve"> </w:t>
      </w:r>
      <w:r w:rsidRPr="00431E0A">
        <w:t>seeks</w:t>
      </w:r>
      <w:r w:rsidRPr="00431E0A">
        <w:rPr>
          <w:spacing w:val="-2"/>
        </w:rPr>
        <w:t xml:space="preserve"> </w:t>
      </w:r>
      <w:r w:rsidRPr="00431E0A">
        <w:t>to</w:t>
      </w:r>
      <w:r w:rsidRPr="00431E0A">
        <w:rPr>
          <w:spacing w:val="-4"/>
        </w:rPr>
        <w:t xml:space="preserve"> </w:t>
      </w:r>
      <w:r w:rsidRPr="00431E0A">
        <w:t>assist</w:t>
      </w:r>
      <w:r w:rsidRPr="00431E0A">
        <w:rPr>
          <w:spacing w:val="-3"/>
        </w:rPr>
        <w:t xml:space="preserve"> </w:t>
      </w:r>
      <w:r w:rsidRPr="00431E0A">
        <w:t>all platform users in</w:t>
      </w:r>
      <w:r w:rsidRPr="00431E0A">
        <w:rPr>
          <w:spacing w:val="-4"/>
        </w:rPr>
        <w:t xml:space="preserve"> </w:t>
      </w:r>
      <w:r w:rsidRPr="00431E0A">
        <w:t>knowing</w:t>
      </w:r>
      <w:r w:rsidRPr="00431E0A">
        <w:rPr>
          <w:spacing w:val="-4"/>
        </w:rPr>
        <w:t xml:space="preserve"> </w:t>
      </w:r>
      <w:r w:rsidRPr="00431E0A">
        <w:t>how</w:t>
      </w:r>
      <w:r w:rsidRPr="00431E0A">
        <w:rPr>
          <w:spacing w:val="-6"/>
        </w:rPr>
        <w:t xml:space="preserve"> </w:t>
      </w:r>
      <w:r w:rsidRPr="00431E0A">
        <w:t>to</w:t>
      </w:r>
      <w:r w:rsidRPr="00431E0A">
        <w:rPr>
          <w:spacing w:val="-2"/>
        </w:rPr>
        <w:t xml:space="preserve"> </w:t>
      </w:r>
      <w:r w:rsidRPr="00431E0A">
        <w:t>achieve</w:t>
      </w:r>
      <w:r w:rsidRPr="00431E0A">
        <w:rPr>
          <w:spacing w:val="-3"/>
        </w:rPr>
        <w:t xml:space="preserve"> </w:t>
      </w:r>
      <w:r w:rsidRPr="00431E0A">
        <w:t>that</w:t>
      </w:r>
      <w:r w:rsidRPr="00431E0A">
        <w:rPr>
          <w:spacing w:val="-4"/>
        </w:rPr>
        <w:t xml:space="preserve"> </w:t>
      </w:r>
      <w:r w:rsidRPr="00431E0A">
        <w:t>balance.</w:t>
      </w:r>
    </w:p>
    <w:p w14:paraId="1AD5D6C2" w14:textId="77777777" w:rsidR="00C76667" w:rsidRPr="00CF167C" w:rsidRDefault="00C76667" w:rsidP="00CF167C">
      <w:pPr>
        <w:pStyle w:val="BodyText"/>
        <w:tabs>
          <w:tab w:val="left" w:pos="709"/>
        </w:tabs>
        <w:spacing w:line="360" w:lineRule="auto"/>
        <w:ind w:left="567" w:right="390"/>
        <w:jc w:val="both"/>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9808EB" w14:paraId="4A113BB2" w14:textId="77777777" w:rsidTr="00285198">
        <w:tc>
          <w:tcPr>
            <w:tcW w:w="9714" w:type="dxa"/>
            <w:tcBorders>
              <w:bottom w:val="nil"/>
            </w:tcBorders>
            <w:shd w:val="clear" w:color="auto" w:fill="000000"/>
          </w:tcPr>
          <w:p w14:paraId="189C951D" w14:textId="77777777" w:rsidR="00BD0C8B" w:rsidRPr="009808EB" w:rsidRDefault="00BD0C8B" w:rsidP="00005EB0">
            <w:pPr>
              <w:tabs>
                <w:tab w:val="left" w:pos="645"/>
                <w:tab w:val="center" w:pos="4739"/>
                <w:tab w:val="left" w:pos="7140"/>
                <w:tab w:val="right" w:pos="9478"/>
              </w:tabs>
              <w:ind w:right="20"/>
              <w:rPr>
                <w:rFonts w:ascii="Arial" w:eastAsia="Arial" w:hAnsi="Arial" w:cs="Arial"/>
                <w:b/>
                <w:color w:val="000000" w:themeColor="text1"/>
              </w:rPr>
            </w:pPr>
            <w:r w:rsidRPr="009808EB">
              <w:rPr>
                <w:rFonts w:ascii="Arial" w:eastAsia="Arial" w:hAnsi="Arial" w:cs="Arial"/>
                <w:b/>
                <w:color w:val="000000" w:themeColor="text1"/>
              </w:rPr>
              <w:tab/>
            </w:r>
            <w:r>
              <w:rPr>
                <w:rFonts w:ascii="Arial" w:eastAsia="Arial" w:hAnsi="Arial" w:cs="Arial"/>
                <w:b/>
                <w:color w:val="FFFFFF" w:themeColor="background1"/>
              </w:rPr>
              <w:tab/>
            </w:r>
            <w:r w:rsidR="00005EB0">
              <w:rPr>
                <w:rFonts w:ascii="Arial" w:eastAsia="Arial" w:hAnsi="Arial" w:cs="Arial"/>
                <w:b/>
                <w:color w:val="FFFFFF" w:themeColor="background1"/>
              </w:rPr>
              <w:t xml:space="preserve">GOOD PRACTICE GUIDANCE </w:t>
            </w:r>
            <w:r w:rsidRPr="009808EB">
              <w:rPr>
                <w:rFonts w:ascii="Arial" w:eastAsia="Arial" w:hAnsi="Arial" w:cs="Arial"/>
                <w:b/>
                <w:color w:val="000000" w:themeColor="text1"/>
              </w:rPr>
              <w:tab/>
            </w:r>
            <w:r w:rsidRPr="009808EB">
              <w:rPr>
                <w:rFonts w:ascii="Arial" w:eastAsia="Arial" w:hAnsi="Arial" w:cs="Arial"/>
                <w:b/>
                <w:color w:val="000000" w:themeColor="text1"/>
              </w:rPr>
              <w:tab/>
            </w:r>
          </w:p>
        </w:tc>
      </w:tr>
    </w:tbl>
    <w:p w14:paraId="122C046B" w14:textId="77777777" w:rsidR="00BD0C8B" w:rsidRPr="009808EB" w:rsidRDefault="00BD0C8B" w:rsidP="00BD0C8B">
      <w:pPr>
        <w:widowControl w:val="0"/>
        <w:autoSpaceDE w:val="0"/>
        <w:autoSpaceDN w:val="0"/>
        <w:adjustRightInd w:val="0"/>
        <w:spacing w:after="0" w:line="200" w:lineRule="exact"/>
        <w:rPr>
          <w:rFonts w:ascii="Arial" w:hAnsi="Arial" w:cs="Arial"/>
          <w:bCs/>
          <w:color w:val="000000" w:themeColor="text1"/>
          <w:sz w:val="36"/>
          <w:szCs w:val="36"/>
        </w:rPr>
      </w:pPr>
    </w:p>
    <w:p w14:paraId="3DB22DCD" w14:textId="77777777" w:rsidR="00C76667" w:rsidRDefault="00C76667" w:rsidP="00005EB0">
      <w:pPr>
        <w:pStyle w:val="BodyText"/>
        <w:tabs>
          <w:tab w:val="left" w:pos="567"/>
        </w:tabs>
        <w:spacing w:line="360" w:lineRule="auto"/>
        <w:ind w:left="567" w:right="390"/>
        <w:jc w:val="both"/>
      </w:pPr>
    </w:p>
    <w:p w14:paraId="7793DC66" w14:textId="77777777" w:rsidR="00005EB0" w:rsidRDefault="00005EB0" w:rsidP="00005EB0">
      <w:pPr>
        <w:pStyle w:val="BodyText"/>
        <w:tabs>
          <w:tab w:val="left" w:pos="567"/>
        </w:tabs>
        <w:spacing w:line="360" w:lineRule="auto"/>
        <w:ind w:left="567" w:right="390"/>
        <w:jc w:val="both"/>
      </w:pPr>
      <w:r w:rsidRPr="00431E0A">
        <w:t xml:space="preserve">As a general principle it is recommended that the club, </w:t>
      </w:r>
      <w:r>
        <w:t>Players</w:t>
      </w:r>
      <w:r w:rsidRPr="00431E0A">
        <w:t xml:space="preserve">, </w:t>
      </w:r>
      <w:proofErr w:type="spellStart"/>
      <w:r w:rsidRPr="00431E0A">
        <w:t>organisation</w:t>
      </w:r>
      <w:proofErr w:type="spellEnd"/>
      <w:r w:rsidRPr="00431E0A">
        <w:t xml:space="preserve"> or individual has a webpage/profile which is</w:t>
      </w:r>
      <w:r w:rsidRPr="00431E0A">
        <w:rPr>
          <w:spacing w:val="-12"/>
        </w:rPr>
        <w:t xml:space="preserve"> </w:t>
      </w:r>
      <w:r w:rsidRPr="00431E0A">
        <w:t>used</w:t>
      </w:r>
      <w:r w:rsidRPr="00431E0A">
        <w:rPr>
          <w:spacing w:val="-14"/>
        </w:rPr>
        <w:t xml:space="preserve"> </w:t>
      </w:r>
      <w:r w:rsidRPr="00431E0A">
        <w:t>for</w:t>
      </w:r>
      <w:r w:rsidRPr="00431E0A">
        <w:rPr>
          <w:spacing w:val="-13"/>
        </w:rPr>
        <w:t xml:space="preserve"> </w:t>
      </w:r>
      <w:r w:rsidRPr="00431E0A">
        <w:t>their</w:t>
      </w:r>
      <w:r w:rsidRPr="00431E0A">
        <w:rPr>
          <w:spacing w:val="-12"/>
        </w:rPr>
        <w:t xml:space="preserve"> </w:t>
      </w:r>
      <w:r w:rsidRPr="00431E0A">
        <w:t>netball</w:t>
      </w:r>
      <w:r w:rsidRPr="00431E0A">
        <w:rPr>
          <w:spacing w:val="-11"/>
        </w:rPr>
        <w:t xml:space="preserve"> </w:t>
      </w:r>
      <w:r w:rsidRPr="00431E0A">
        <w:t>involvement</w:t>
      </w:r>
      <w:r w:rsidRPr="00431E0A">
        <w:rPr>
          <w:spacing w:val="-13"/>
        </w:rPr>
        <w:t xml:space="preserve"> </w:t>
      </w:r>
      <w:r w:rsidRPr="00431E0A">
        <w:t>and</w:t>
      </w:r>
      <w:r w:rsidRPr="00431E0A">
        <w:rPr>
          <w:spacing w:val="-11"/>
        </w:rPr>
        <w:t xml:space="preserve"> </w:t>
      </w:r>
      <w:r w:rsidRPr="00431E0A">
        <w:t>that</w:t>
      </w:r>
      <w:r w:rsidRPr="00431E0A">
        <w:rPr>
          <w:spacing w:val="-13"/>
        </w:rPr>
        <w:t xml:space="preserve"> </w:t>
      </w:r>
      <w:r w:rsidRPr="00431E0A">
        <w:t>they</w:t>
      </w:r>
      <w:r w:rsidRPr="00431E0A">
        <w:rPr>
          <w:spacing w:val="-17"/>
        </w:rPr>
        <w:t xml:space="preserve"> </w:t>
      </w:r>
      <w:r w:rsidRPr="00431E0A">
        <w:t>keep</w:t>
      </w:r>
      <w:r w:rsidRPr="00431E0A">
        <w:rPr>
          <w:spacing w:val="-13"/>
        </w:rPr>
        <w:t xml:space="preserve"> </w:t>
      </w:r>
      <w:r w:rsidRPr="00431E0A">
        <w:t>their</w:t>
      </w:r>
      <w:r w:rsidRPr="00431E0A">
        <w:rPr>
          <w:spacing w:val="-12"/>
        </w:rPr>
        <w:t xml:space="preserve"> </w:t>
      </w:r>
      <w:r w:rsidRPr="00431E0A">
        <w:t>personal</w:t>
      </w:r>
      <w:r w:rsidRPr="00431E0A">
        <w:rPr>
          <w:spacing w:val="-14"/>
        </w:rPr>
        <w:t xml:space="preserve"> </w:t>
      </w:r>
      <w:r w:rsidRPr="00431E0A">
        <w:t>identity,</w:t>
      </w:r>
      <w:r w:rsidRPr="00431E0A">
        <w:rPr>
          <w:spacing w:val="-11"/>
        </w:rPr>
        <w:t xml:space="preserve"> </w:t>
      </w:r>
      <w:r w:rsidRPr="00431E0A">
        <w:t>pages</w:t>
      </w:r>
      <w:r w:rsidRPr="00431E0A">
        <w:rPr>
          <w:spacing w:val="-11"/>
        </w:rPr>
        <w:t xml:space="preserve"> </w:t>
      </w:r>
      <w:r w:rsidRPr="00431E0A">
        <w:t>and</w:t>
      </w:r>
      <w:r w:rsidRPr="00431E0A">
        <w:rPr>
          <w:spacing w:val="-14"/>
        </w:rPr>
        <w:t xml:space="preserve"> </w:t>
      </w:r>
      <w:r w:rsidRPr="00431E0A">
        <w:t>profile</w:t>
      </w:r>
      <w:r w:rsidRPr="00431E0A">
        <w:rPr>
          <w:spacing w:val="-13"/>
        </w:rPr>
        <w:t xml:space="preserve"> </w:t>
      </w:r>
      <w:r w:rsidRPr="00431E0A">
        <w:t>separate. This</w:t>
      </w:r>
      <w:r w:rsidRPr="00431E0A">
        <w:rPr>
          <w:spacing w:val="-4"/>
        </w:rPr>
        <w:t xml:space="preserve"> </w:t>
      </w:r>
      <w:r w:rsidRPr="00431E0A">
        <w:t>will</w:t>
      </w:r>
      <w:r w:rsidRPr="00431E0A">
        <w:rPr>
          <w:spacing w:val="-6"/>
        </w:rPr>
        <w:t xml:space="preserve"> </w:t>
      </w:r>
      <w:r w:rsidRPr="00431E0A">
        <w:t>help</w:t>
      </w:r>
      <w:r w:rsidRPr="00431E0A">
        <w:rPr>
          <w:spacing w:val="-5"/>
        </w:rPr>
        <w:t xml:space="preserve"> </w:t>
      </w:r>
      <w:r w:rsidRPr="00431E0A">
        <w:t>in</w:t>
      </w:r>
      <w:r w:rsidRPr="00431E0A">
        <w:rPr>
          <w:spacing w:val="-3"/>
        </w:rPr>
        <w:t xml:space="preserve"> </w:t>
      </w:r>
      <w:r w:rsidRPr="00431E0A">
        <w:t>distinguishing</w:t>
      </w:r>
      <w:r w:rsidRPr="00431E0A">
        <w:rPr>
          <w:spacing w:val="-4"/>
        </w:rPr>
        <w:t xml:space="preserve"> </w:t>
      </w:r>
      <w:r w:rsidRPr="00431E0A">
        <w:t>between</w:t>
      </w:r>
      <w:r w:rsidRPr="00431E0A">
        <w:rPr>
          <w:spacing w:val="-2"/>
        </w:rPr>
        <w:t xml:space="preserve"> </w:t>
      </w:r>
      <w:r w:rsidRPr="00431E0A">
        <w:t>what</w:t>
      </w:r>
      <w:r w:rsidRPr="00431E0A">
        <w:rPr>
          <w:spacing w:val="-5"/>
        </w:rPr>
        <w:t xml:space="preserve"> </w:t>
      </w:r>
      <w:r w:rsidRPr="00431E0A">
        <w:t>is</w:t>
      </w:r>
      <w:r w:rsidRPr="00431E0A">
        <w:rPr>
          <w:spacing w:val="-4"/>
        </w:rPr>
        <w:t xml:space="preserve"> </w:t>
      </w:r>
      <w:r w:rsidRPr="00431E0A">
        <w:t>part</w:t>
      </w:r>
      <w:r w:rsidRPr="00431E0A">
        <w:rPr>
          <w:spacing w:val="-4"/>
        </w:rPr>
        <w:t xml:space="preserve"> </w:t>
      </w:r>
      <w:r w:rsidRPr="00431E0A">
        <w:t>of</w:t>
      </w:r>
      <w:r w:rsidRPr="00431E0A">
        <w:rPr>
          <w:spacing w:val="-3"/>
        </w:rPr>
        <w:t xml:space="preserve"> </w:t>
      </w:r>
      <w:r w:rsidRPr="00431E0A">
        <w:t>a</w:t>
      </w:r>
      <w:r w:rsidRPr="00431E0A">
        <w:rPr>
          <w:spacing w:val="-5"/>
        </w:rPr>
        <w:t xml:space="preserve"> </w:t>
      </w:r>
      <w:r w:rsidRPr="00431E0A">
        <w:t>person’s</w:t>
      </w:r>
      <w:r w:rsidRPr="00431E0A">
        <w:rPr>
          <w:spacing w:val="-3"/>
        </w:rPr>
        <w:t xml:space="preserve"> </w:t>
      </w:r>
      <w:r w:rsidRPr="00431E0A">
        <w:t>private</w:t>
      </w:r>
      <w:r w:rsidRPr="00431E0A">
        <w:rPr>
          <w:spacing w:val="-3"/>
        </w:rPr>
        <w:t xml:space="preserve"> </w:t>
      </w:r>
      <w:r w:rsidRPr="00431E0A">
        <w:t>life,</w:t>
      </w:r>
      <w:r w:rsidRPr="00431E0A">
        <w:rPr>
          <w:spacing w:val="-5"/>
        </w:rPr>
        <w:t xml:space="preserve"> </w:t>
      </w:r>
      <w:r w:rsidRPr="00431E0A">
        <w:t>and</w:t>
      </w:r>
      <w:r w:rsidRPr="00431E0A">
        <w:rPr>
          <w:spacing w:val="-2"/>
        </w:rPr>
        <w:t xml:space="preserve"> </w:t>
      </w:r>
      <w:r w:rsidRPr="00431E0A">
        <w:t>what</w:t>
      </w:r>
      <w:r w:rsidRPr="00431E0A">
        <w:rPr>
          <w:spacing w:val="-3"/>
        </w:rPr>
        <w:t xml:space="preserve"> </w:t>
      </w:r>
      <w:r w:rsidRPr="00431E0A">
        <w:t>is</w:t>
      </w:r>
      <w:r w:rsidRPr="00431E0A">
        <w:rPr>
          <w:spacing w:val="-4"/>
        </w:rPr>
        <w:t xml:space="preserve"> </w:t>
      </w:r>
      <w:r w:rsidRPr="00431E0A">
        <w:t>part</w:t>
      </w:r>
      <w:r w:rsidRPr="00431E0A">
        <w:rPr>
          <w:spacing w:val="-5"/>
        </w:rPr>
        <w:t xml:space="preserve"> </w:t>
      </w:r>
      <w:r w:rsidRPr="00431E0A">
        <w:t>of</w:t>
      </w:r>
      <w:r w:rsidRPr="00431E0A">
        <w:rPr>
          <w:spacing w:val="-3"/>
        </w:rPr>
        <w:t xml:space="preserve"> </w:t>
      </w:r>
      <w:r w:rsidRPr="00431E0A">
        <w:t>their</w:t>
      </w:r>
      <w:r w:rsidRPr="00431E0A">
        <w:rPr>
          <w:spacing w:val="-4"/>
        </w:rPr>
        <w:t xml:space="preserve"> </w:t>
      </w:r>
      <w:r w:rsidRPr="00431E0A">
        <w:t>life in</w:t>
      </w:r>
      <w:r w:rsidRPr="00431E0A">
        <w:rPr>
          <w:spacing w:val="-10"/>
        </w:rPr>
        <w:t xml:space="preserve"> </w:t>
      </w:r>
      <w:r w:rsidRPr="00431E0A">
        <w:t>netball.</w:t>
      </w:r>
      <w:r w:rsidRPr="00431E0A">
        <w:rPr>
          <w:spacing w:val="-14"/>
        </w:rPr>
        <w:t xml:space="preserve"> </w:t>
      </w:r>
      <w:r w:rsidRPr="00431E0A">
        <w:t>Whilst</w:t>
      </w:r>
      <w:r w:rsidRPr="00431E0A">
        <w:rPr>
          <w:spacing w:val="-12"/>
        </w:rPr>
        <w:t xml:space="preserve"> </w:t>
      </w:r>
      <w:r w:rsidRPr="00431E0A">
        <w:t>there</w:t>
      </w:r>
      <w:r w:rsidRPr="00431E0A">
        <w:rPr>
          <w:spacing w:val="-7"/>
        </w:rPr>
        <w:t xml:space="preserve"> </w:t>
      </w:r>
      <w:r w:rsidRPr="00431E0A">
        <w:t>will</w:t>
      </w:r>
      <w:r w:rsidRPr="00431E0A">
        <w:rPr>
          <w:spacing w:val="-10"/>
        </w:rPr>
        <w:t xml:space="preserve"> </w:t>
      </w:r>
      <w:r w:rsidRPr="00431E0A">
        <w:t>always</w:t>
      </w:r>
      <w:r w:rsidRPr="00431E0A">
        <w:rPr>
          <w:spacing w:val="-8"/>
        </w:rPr>
        <w:t xml:space="preserve"> </w:t>
      </w:r>
      <w:r w:rsidRPr="00431E0A">
        <w:t>be</w:t>
      </w:r>
      <w:r w:rsidRPr="00431E0A">
        <w:rPr>
          <w:spacing w:val="-10"/>
        </w:rPr>
        <w:t xml:space="preserve"> </w:t>
      </w:r>
      <w:r w:rsidRPr="00431E0A">
        <w:t>grey</w:t>
      </w:r>
      <w:r w:rsidRPr="00431E0A">
        <w:rPr>
          <w:spacing w:val="-13"/>
        </w:rPr>
        <w:t xml:space="preserve"> </w:t>
      </w:r>
      <w:r w:rsidRPr="00431E0A">
        <w:t>lines</w:t>
      </w:r>
      <w:r w:rsidRPr="00431E0A">
        <w:rPr>
          <w:spacing w:val="-11"/>
        </w:rPr>
        <w:t xml:space="preserve"> </w:t>
      </w:r>
      <w:r w:rsidRPr="00431E0A">
        <w:t>between</w:t>
      </w:r>
      <w:r w:rsidRPr="00431E0A">
        <w:rPr>
          <w:spacing w:val="-11"/>
        </w:rPr>
        <w:t xml:space="preserve"> </w:t>
      </w:r>
      <w:r w:rsidRPr="00431E0A">
        <w:t>the</w:t>
      </w:r>
      <w:r w:rsidRPr="00431E0A">
        <w:rPr>
          <w:spacing w:val="-10"/>
        </w:rPr>
        <w:t xml:space="preserve"> </w:t>
      </w:r>
      <w:r w:rsidRPr="00431E0A">
        <w:t>two,</w:t>
      </w:r>
      <w:r w:rsidRPr="00431E0A">
        <w:rPr>
          <w:spacing w:val="-12"/>
        </w:rPr>
        <w:t xml:space="preserve"> </w:t>
      </w:r>
      <w:r w:rsidRPr="00431E0A">
        <w:t>having</w:t>
      </w:r>
      <w:r w:rsidRPr="00431E0A">
        <w:rPr>
          <w:spacing w:val="-12"/>
        </w:rPr>
        <w:t xml:space="preserve"> </w:t>
      </w:r>
      <w:r w:rsidRPr="00431E0A">
        <w:t>separate</w:t>
      </w:r>
      <w:r w:rsidRPr="00431E0A">
        <w:rPr>
          <w:spacing w:val="-9"/>
        </w:rPr>
        <w:t xml:space="preserve"> </w:t>
      </w:r>
      <w:r w:rsidRPr="00431E0A">
        <w:t>online</w:t>
      </w:r>
      <w:r w:rsidRPr="00431E0A">
        <w:rPr>
          <w:spacing w:val="-10"/>
        </w:rPr>
        <w:t xml:space="preserve"> </w:t>
      </w:r>
      <w:r w:rsidRPr="00431E0A">
        <w:t>identities</w:t>
      </w:r>
      <w:r w:rsidRPr="00431E0A">
        <w:rPr>
          <w:spacing w:val="-10"/>
        </w:rPr>
        <w:t xml:space="preserve"> </w:t>
      </w:r>
      <w:r w:rsidRPr="00431E0A">
        <w:t>should assist in focusing the mind on what is and what is not appropriate content and usage, before anything is posted.</w:t>
      </w:r>
    </w:p>
    <w:p w14:paraId="7E7B2777" w14:textId="77777777" w:rsidR="00462DC4" w:rsidRPr="00431E0A" w:rsidRDefault="00462DC4" w:rsidP="00005EB0">
      <w:pPr>
        <w:pStyle w:val="BodyText"/>
        <w:tabs>
          <w:tab w:val="left" w:pos="567"/>
        </w:tabs>
        <w:spacing w:line="360" w:lineRule="auto"/>
        <w:ind w:left="567" w:right="390"/>
        <w:jc w:val="both"/>
      </w:pPr>
    </w:p>
    <w:p w14:paraId="55A60E85" w14:textId="77777777" w:rsidR="00005EB0" w:rsidRDefault="00005EB0" w:rsidP="00005EB0">
      <w:pPr>
        <w:pStyle w:val="BodyText"/>
        <w:tabs>
          <w:tab w:val="left" w:pos="567"/>
        </w:tabs>
        <w:spacing w:line="360" w:lineRule="auto"/>
        <w:ind w:left="567" w:right="390"/>
        <w:jc w:val="both"/>
      </w:pPr>
      <w:r w:rsidRPr="00431E0A">
        <w:t>Social media as defined above, presents a unique set of challenges for protecting personal safety as all information posted is</w:t>
      </w:r>
      <w:r w:rsidRPr="00431E0A">
        <w:rPr>
          <w:spacing w:val="-7"/>
        </w:rPr>
        <w:t xml:space="preserve"> </w:t>
      </w:r>
      <w:r w:rsidRPr="00431E0A">
        <w:t>available</w:t>
      </w:r>
      <w:r w:rsidRPr="00431E0A">
        <w:rPr>
          <w:spacing w:val="-8"/>
        </w:rPr>
        <w:t xml:space="preserve"> </w:t>
      </w:r>
      <w:r w:rsidRPr="00431E0A">
        <w:t>to</w:t>
      </w:r>
      <w:r w:rsidRPr="00431E0A">
        <w:rPr>
          <w:spacing w:val="-9"/>
        </w:rPr>
        <w:t xml:space="preserve"> </w:t>
      </w:r>
      <w:r w:rsidRPr="00431E0A">
        <w:t>the</w:t>
      </w:r>
      <w:r w:rsidRPr="00431E0A">
        <w:rPr>
          <w:spacing w:val="-7"/>
        </w:rPr>
        <w:t xml:space="preserve"> </w:t>
      </w:r>
      <w:r w:rsidRPr="00431E0A">
        <w:t>whole</w:t>
      </w:r>
      <w:r w:rsidRPr="00431E0A">
        <w:rPr>
          <w:spacing w:val="-4"/>
        </w:rPr>
        <w:t xml:space="preserve"> </w:t>
      </w:r>
      <w:r w:rsidRPr="00431E0A">
        <w:t>world,</w:t>
      </w:r>
      <w:r w:rsidRPr="00431E0A">
        <w:rPr>
          <w:spacing w:val="-7"/>
        </w:rPr>
        <w:t xml:space="preserve"> </w:t>
      </w:r>
      <w:r w:rsidRPr="00431E0A">
        <w:t>indefinitely.</w:t>
      </w:r>
      <w:r w:rsidRPr="00431E0A">
        <w:rPr>
          <w:spacing w:val="-6"/>
        </w:rPr>
        <w:t xml:space="preserve"> </w:t>
      </w:r>
      <w:r w:rsidRPr="00431E0A">
        <w:t>Generational</w:t>
      </w:r>
      <w:r w:rsidRPr="00431E0A">
        <w:rPr>
          <w:spacing w:val="-7"/>
        </w:rPr>
        <w:t xml:space="preserve"> </w:t>
      </w:r>
      <w:r w:rsidRPr="00431E0A">
        <w:t>differences</w:t>
      </w:r>
      <w:r w:rsidRPr="00431E0A">
        <w:rPr>
          <w:spacing w:val="-7"/>
        </w:rPr>
        <w:t xml:space="preserve"> </w:t>
      </w:r>
      <w:r w:rsidRPr="00431E0A">
        <w:t>in</w:t>
      </w:r>
      <w:r w:rsidRPr="00431E0A">
        <w:rPr>
          <w:spacing w:val="-7"/>
        </w:rPr>
        <w:t xml:space="preserve"> </w:t>
      </w:r>
      <w:r w:rsidRPr="00431E0A">
        <w:t>understanding</w:t>
      </w:r>
      <w:r w:rsidRPr="00431E0A">
        <w:rPr>
          <w:spacing w:val="-6"/>
        </w:rPr>
        <w:t xml:space="preserve"> </w:t>
      </w:r>
      <w:r w:rsidRPr="00431E0A">
        <w:t>the</w:t>
      </w:r>
      <w:r w:rsidRPr="00431E0A">
        <w:rPr>
          <w:spacing w:val="-7"/>
        </w:rPr>
        <w:t xml:space="preserve"> </w:t>
      </w:r>
      <w:r w:rsidRPr="00431E0A">
        <w:t>implications</w:t>
      </w:r>
      <w:r w:rsidRPr="00431E0A">
        <w:rPr>
          <w:spacing w:val="-7"/>
        </w:rPr>
        <w:t xml:space="preserve"> </w:t>
      </w:r>
      <w:r w:rsidRPr="00431E0A">
        <w:t xml:space="preserve">of what is being posted means that there are very different </w:t>
      </w:r>
      <w:r w:rsidRPr="00431E0A">
        <w:lastRenderedPageBreak/>
        <w:t>perceptions of risk operating. Whilst young people get great benefits from the online communities they belong to and the instant access they have to friends from across the world, they may need guidance for their safety as to what is acceptable and safe</w:t>
      </w:r>
      <w:r w:rsidRPr="00431E0A">
        <w:rPr>
          <w:spacing w:val="-28"/>
        </w:rPr>
        <w:t xml:space="preserve"> </w:t>
      </w:r>
      <w:r w:rsidRPr="00431E0A">
        <w:t>use.</w:t>
      </w:r>
    </w:p>
    <w:p w14:paraId="5E87DBC2" w14:textId="77777777" w:rsidR="008B73D0" w:rsidRPr="00431E0A" w:rsidRDefault="008B73D0" w:rsidP="00005EB0">
      <w:pPr>
        <w:pStyle w:val="BodyText"/>
        <w:tabs>
          <w:tab w:val="left" w:pos="567"/>
        </w:tabs>
        <w:spacing w:line="360" w:lineRule="auto"/>
        <w:ind w:left="567" w:right="390"/>
        <w:jc w:val="both"/>
      </w:pPr>
    </w:p>
    <w:p w14:paraId="1D067A58" w14:textId="77777777" w:rsidR="00005EB0" w:rsidRDefault="00005EB0" w:rsidP="00005EB0">
      <w:pPr>
        <w:pStyle w:val="BodyText"/>
        <w:tabs>
          <w:tab w:val="left" w:pos="567"/>
        </w:tabs>
        <w:spacing w:line="360" w:lineRule="auto"/>
        <w:ind w:left="567" w:right="390"/>
        <w:jc w:val="both"/>
      </w:pPr>
      <w:r w:rsidRPr="00431E0A">
        <w:t>The</w:t>
      </w:r>
      <w:r w:rsidRPr="00431E0A">
        <w:rPr>
          <w:spacing w:val="-8"/>
        </w:rPr>
        <w:t xml:space="preserve"> </w:t>
      </w:r>
      <w:r w:rsidRPr="00431E0A">
        <w:t>use</w:t>
      </w:r>
      <w:r w:rsidRPr="00431E0A">
        <w:rPr>
          <w:spacing w:val="-5"/>
        </w:rPr>
        <w:t xml:space="preserve"> </w:t>
      </w:r>
      <w:r w:rsidRPr="00431E0A">
        <w:t>of</w:t>
      </w:r>
      <w:r w:rsidRPr="00431E0A">
        <w:rPr>
          <w:spacing w:val="-5"/>
        </w:rPr>
        <w:t xml:space="preserve"> </w:t>
      </w:r>
      <w:r w:rsidRPr="00431E0A">
        <w:t>social</w:t>
      </w:r>
      <w:r w:rsidRPr="00431E0A">
        <w:rPr>
          <w:spacing w:val="-6"/>
        </w:rPr>
        <w:t xml:space="preserve"> </w:t>
      </w:r>
      <w:r w:rsidRPr="00431E0A">
        <w:t>media</w:t>
      </w:r>
      <w:r w:rsidRPr="00431E0A">
        <w:rPr>
          <w:spacing w:val="-4"/>
        </w:rPr>
        <w:t xml:space="preserve"> </w:t>
      </w:r>
      <w:r w:rsidRPr="00431E0A">
        <w:t>to</w:t>
      </w:r>
      <w:r w:rsidRPr="00431E0A">
        <w:rPr>
          <w:spacing w:val="-5"/>
        </w:rPr>
        <w:t xml:space="preserve"> </w:t>
      </w:r>
      <w:r w:rsidRPr="00431E0A">
        <w:t>target</w:t>
      </w:r>
      <w:r w:rsidRPr="00431E0A">
        <w:rPr>
          <w:spacing w:val="-5"/>
        </w:rPr>
        <w:t xml:space="preserve"> </w:t>
      </w:r>
      <w:r w:rsidRPr="00431E0A">
        <w:t>individuals,</w:t>
      </w:r>
      <w:r w:rsidRPr="00431E0A">
        <w:rPr>
          <w:spacing w:val="-4"/>
        </w:rPr>
        <w:t xml:space="preserve"> </w:t>
      </w:r>
      <w:r w:rsidRPr="00431E0A">
        <w:t>whether</w:t>
      </w:r>
      <w:r w:rsidRPr="00431E0A">
        <w:rPr>
          <w:spacing w:val="-3"/>
        </w:rPr>
        <w:t xml:space="preserve"> </w:t>
      </w:r>
      <w:r w:rsidRPr="00431E0A">
        <w:t>for</w:t>
      </w:r>
      <w:r w:rsidRPr="00431E0A">
        <w:rPr>
          <w:spacing w:val="-7"/>
        </w:rPr>
        <w:t xml:space="preserve"> </w:t>
      </w:r>
      <w:r w:rsidRPr="00431E0A">
        <w:t>grooming, exploitation</w:t>
      </w:r>
      <w:r w:rsidRPr="00431E0A">
        <w:rPr>
          <w:spacing w:val="-8"/>
        </w:rPr>
        <w:t xml:space="preserve"> </w:t>
      </w:r>
      <w:r w:rsidRPr="00431E0A">
        <w:t>or</w:t>
      </w:r>
      <w:r w:rsidRPr="00431E0A">
        <w:rPr>
          <w:spacing w:val="-4"/>
        </w:rPr>
        <w:t xml:space="preserve"> </w:t>
      </w:r>
      <w:r w:rsidRPr="00431E0A">
        <w:t>the</w:t>
      </w:r>
      <w:r w:rsidRPr="00431E0A">
        <w:rPr>
          <w:spacing w:val="-5"/>
        </w:rPr>
        <w:t xml:space="preserve"> </w:t>
      </w:r>
      <w:r w:rsidRPr="00431E0A">
        <w:t>increasing</w:t>
      </w:r>
      <w:r w:rsidRPr="00431E0A">
        <w:rPr>
          <w:spacing w:val="-4"/>
        </w:rPr>
        <w:t xml:space="preserve"> </w:t>
      </w:r>
      <w:r w:rsidRPr="00431E0A">
        <w:t>incidences</w:t>
      </w:r>
      <w:r w:rsidRPr="00431E0A">
        <w:rPr>
          <w:spacing w:val="-3"/>
        </w:rPr>
        <w:t xml:space="preserve"> </w:t>
      </w:r>
      <w:r w:rsidRPr="00431E0A">
        <w:t>of</w:t>
      </w:r>
      <w:r w:rsidRPr="00431E0A">
        <w:rPr>
          <w:spacing w:val="-5"/>
        </w:rPr>
        <w:t xml:space="preserve"> </w:t>
      </w:r>
      <w:r w:rsidRPr="00431E0A">
        <w:t>cyber bullying, has created a set of risks to vulnerable people which is a real challenge to manage. Everyone is</w:t>
      </w:r>
      <w:r w:rsidRPr="00431E0A">
        <w:rPr>
          <w:spacing w:val="-5"/>
        </w:rPr>
        <w:t xml:space="preserve"> </w:t>
      </w:r>
      <w:r w:rsidRPr="00431E0A">
        <w:t>creating</w:t>
      </w:r>
      <w:r w:rsidRPr="00431E0A">
        <w:rPr>
          <w:spacing w:val="-6"/>
        </w:rPr>
        <w:t xml:space="preserve"> </w:t>
      </w:r>
      <w:r w:rsidRPr="00431E0A">
        <w:t>potential</w:t>
      </w:r>
      <w:r w:rsidRPr="00431E0A">
        <w:rPr>
          <w:spacing w:val="-7"/>
        </w:rPr>
        <w:t xml:space="preserve"> </w:t>
      </w:r>
      <w:r w:rsidRPr="00431E0A">
        <w:t>risk</w:t>
      </w:r>
      <w:r w:rsidRPr="00431E0A">
        <w:rPr>
          <w:spacing w:val="-1"/>
        </w:rPr>
        <w:t xml:space="preserve"> </w:t>
      </w:r>
      <w:r w:rsidRPr="00431E0A">
        <w:t>to</w:t>
      </w:r>
      <w:r w:rsidRPr="00431E0A">
        <w:rPr>
          <w:spacing w:val="-6"/>
        </w:rPr>
        <w:t xml:space="preserve"> </w:t>
      </w:r>
      <w:r w:rsidRPr="00431E0A">
        <w:t>themselves</w:t>
      </w:r>
      <w:r w:rsidRPr="00431E0A">
        <w:rPr>
          <w:spacing w:val="-2"/>
        </w:rPr>
        <w:t xml:space="preserve"> </w:t>
      </w:r>
      <w:r w:rsidRPr="00431E0A">
        <w:t>when</w:t>
      </w:r>
      <w:r w:rsidRPr="00431E0A">
        <w:rPr>
          <w:spacing w:val="-6"/>
        </w:rPr>
        <w:t xml:space="preserve"> </w:t>
      </w:r>
      <w:r w:rsidRPr="00431E0A">
        <w:t>they</w:t>
      </w:r>
      <w:r w:rsidRPr="00431E0A">
        <w:rPr>
          <w:spacing w:val="-7"/>
        </w:rPr>
        <w:t xml:space="preserve"> </w:t>
      </w:r>
      <w:r w:rsidRPr="00431E0A">
        <w:t>post</w:t>
      </w:r>
      <w:r w:rsidRPr="00431E0A">
        <w:rPr>
          <w:spacing w:val="-3"/>
        </w:rPr>
        <w:t xml:space="preserve"> </w:t>
      </w:r>
      <w:r w:rsidRPr="00431E0A">
        <w:t>personal</w:t>
      </w:r>
      <w:r w:rsidRPr="00431E0A">
        <w:rPr>
          <w:spacing w:val="-6"/>
        </w:rPr>
        <w:t xml:space="preserve"> </w:t>
      </w:r>
      <w:r w:rsidRPr="00431E0A">
        <w:t>information.</w:t>
      </w:r>
    </w:p>
    <w:p w14:paraId="1C9045C8" w14:textId="77777777" w:rsidR="008B73D0" w:rsidRPr="00431E0A" w:rsidRDefault="008B73D0" w:rsidP="00005EB0">
      <w:pPr>
        <w:pStyle w:val="BodyText"/>
        <w:tabs>
          <w:tab w:val="left" w:pos="567"/>
        </w:tabs>
        <w:spacing w:line="360" w:lineRule="auto"/>
        <w:ind w:left="567" w:right="390"/>
        <w:jc w:val="both"/>
      </w:pPr>
    </w:p>
    <w:p w14:paraId="65D1CBE4" w14:textId="77777777" w:rsidR="00005EB0" w:rsidRPr="00431E0A" w:rsidRDefault="00005EB0" w:rsidP="00005EB0">
      <w:pPr>
        <w:pStyle w:val="BodyText"/>
        <w:tabs>
          <w:tab w:val="left" w:pos="567"/>
        </w:tabs>
        <w:spacing w:line="360" w:lineRule="auto"/>
        <w:ind w:left="567" w:right="390"/>
        <w:jc w:val="both"/>
        <w:rPr>
          <w:i/>
        </w:rPr>
      </w:pPr>
      <w:r w:rsidRPr="00431E0A">
        <w:rPr>
          <w:i/>
        </w:rPr>
        <w:t>For</w:t>
      </w:r>
      <w:r w:rsidRPr="00431E0A">
        <w:rPr>
          <w:i/>
          <w:spacing w:val="-5"/>
        </w:rPr>
        <w:t xml:space="preserve"> </w:t>
      </w:r>
      <w:r w:rsidRPr="00431E0A">
        <w:rPr>
          <w:i/>
        </w:rPr>
        <w:t>example,</w:t>
      </w:r>
      <w:r w:rsidRPr="00431E0A">
        <w:rPr>
          <w:i/>
          <w:spacing w:val="-6"/>
        </w:rPr>
        <w:t xml:space="preserve"> </w:t>
      </w:r>
      <w:r w:rsidRPr="00431E0A">
        <w:rPr>
          <w:i/>
        </w:rPr>
        <w:t>if</w:t>
      </w:r>
      <w:r w:rsidRPr="00431E0A">
        <w:rPr>
          <w:i/>
          <w:spacing w:val="-4"/>
        </w:rPr>
        <w:t xml:space="preserve"> </w:t>
      </w:r>
      <w:r w:rsidRPr="00431E0A">
        <w:rPr>
          <w:i/>
        </w:rPr>
        <w:t>a</w:t>
      </w:r>
      <w:r w:rsidRPr="00431E0A">
        <w:rPr>
          <w:i/>
          <w:spacing w:val="-4"/>
        </w:rPr>
        <w:t xml:space="preserve"> </w:t>
      </w:r>
      <w:r w:rsidRPr="00431E0A">
        <w:rPr>
          <w:i/>
        </w:rPr>
        <w:t>person</w:t>
      </w:r>
      <w:r w:rsidRPr="00431E0A">
        <w:rPr>
          <w:i/>
          <w:spacing w:val="-3"/>
        </w:rPr>
        <w:t xml:space="preserve"> </w:t>
      </w:r>
      <w:r w:rsidRPr="00431E0A">
        <w:rPr>
          <w:i/>
        </w:rPr>
        <w:t>posts</w:t>
      </w:r>
      <w:r w:rsidRPr="00431E0A">
        <w:rPr>
          <w:i/>
          <w:spacing w:val="-5"/>
        </w:rPr>
        <w:t xml:space="preserve"> </w:t>
      </w:r>
      <w:r w:rsidRPr="00431E0A">
        <w:rPr>
          <w:i/>
        </w:rPr>
        <w:t>that</w:t>
      </w:r>
      <w:r w:rsidRPr="00431E0A">
        <w:rPr>
          <w:i/>
          <w:spacing w:val="-7"/>
        </w:rPr>
        <w:t xml:space="preserve"> </w:t>
      </w:r>
      <w:r w:rsidRPr="00431E0A">
        <w:rPr>
          <w:i/>
        </w:rPr>
        <w:t>they</w:t>
      </w:r>
      <w:r w:rsidRPr="00431E0A">
        <w:rPr>
          <w:i/>
          <w:spacing w:val="-10"/>
        </w:rPr>
        <w:t xml:space="preserve"> </w:t>
      </w:r>
      <w:r w:rsidRPr="00431E0A">
        <w:rPr>
          <w:i/>
        </w:rPr>
        <w:t>are</w:t>
      </w:r>
      <w:r w:rsidRPr="00431E0A">
        <w:rPr>
          <w:i/>
          <w:spacing w:val="-7"/>
        </w:rPr>
        <w:t xml:space="preserve"> </w:t>
      </w:r>
      <w:r w:rsidRPr="00431E0A">
        <w:rPr>
          <w:i/>
        </w:rPr>
        <w:t>going</w:t>
      </w:r>
      <w:r w:rsidRPr="00431E0A">
        <w:rPr>
          <w:i/>
          <w:spacing w:val="-3"/>
        </w:rPr>
        <w:t xml:space="preserve"> </w:t>
      </w:r>
      <w:r w:rsidRPr="00431E0A">
        <w:rPr>
          <w:i/>
        </w:rPr>
        <w:t>on</w:t>
      </w:r>
      <w:r w:rsidRPr="00431E0A">
        <w:rPr>
          <w:i/>
          <w:spacing w:val="-4"/>
        </w:rPr>
        <w:t xml:space="preserve"> </w:t>
      </w:r>
      <w:r w:rsidRPr="00431E0A">
        <w:rPr>
          <w:i/>
        </w:rPr>
        <w:t>holiday</w:t>
      </w:r>
      <w:r w:rsidRPr="00431E0A">
        <w:rPr>
          <w:i/>
          <w:spacing w:val="-9"/>
        </w:rPr>
        <w:t xml:space="preserve"> </w:t>
      </w:r>
      <w:r w:rsidRPr="00431E0A">
        <w:rPr>
          <w:i/>
        </w:rPr>
        <w:t>and</w:t>
      </w:r>
      <w:r w:rsidRPr="00431E0A">
        <w:rPr>
          <w:i/>
          <w:spacing w:val="-4"/>
        </w:rPr>
        <w:t xml:space="preserve"> </w:t>
      </w:r>
      <w:r w:rsidRPr="00431E0A">
        <w:rPr>
          <w:i/>
        </w:rPr>
        <w:t>has</w:t>
      </w:r>
      <w:r w:rsidRPr="00431E0A">
        <w:rPr>
          <w:i/>
          <w:spacing w:val="-5"/>
        </w:rPr>
        <w:t xml:space="preserve"> </w:t>
      </w:r>
      <w:r w:rsidRPr="00431E0A">
        <w:rPr>
          <w:i/>
        </w:rPr>
        <w:t>their</w:t>
      </w:r>
      <w:r w:rsidRPr="00431E0A">
        <w:rPr>
          <w:i/>
          <w:spacing w:val="-4"/>
        </w:rPr>
        <w:t xml:space="preserve"> </w:t>
      </w:r>
      <w:r w:rsidRPr="00431E0A">
        <w:rPr>
          <w:i/>
        </w:rPr>
        <w:t>address</w:t>
      </w:r>
      <w:r w:rsidRPr="00431E0A">
        <w:rPr>
          <w:i/>
          <w:spacing w:val="-5"/>
        </w:rPr>
        <w:t xml:space="preserve"> </w:t>
      </w:r>
      <w:r w:rsidRPr="00431E0A">
        <w:rPr>
          <w:i/>
        </w:rPr>
        <w:t>on</w:t>
      </w:r>
      <w:r w:rsidRPr="00431E0A">
        <w:rPr>
          <w:i/>
          <w:spacing w:val="-7"/>
        </w:rPr>
        <w:t xml:space="preserve"> </w:t>
      </w:r>
      <w:r w:rsidRPr="00431E0A">
        <w:rPr>
          <w:i/>
        </w:rPr>
        <w:t>their</w:t>
      </w:r>
      <w:r w:rsidRPr="00431E0A">
        <w:rPr>
          <w:i/>
          <w:spacing w:val="-3"/>
        </w:rPr>
        <w:t xml:space="preserve"> </w:t>
      </w:r>
      <w:r w:rsidRPr="00431E0A">
        <w:rPr>
          <w:i/>
        </w:rPr>
        <w:t>page,</w:t>
      </w:r>
      <w:r w:rsidRPr="00431E0A">
        <w:rPr>
          <w:i/>
          <w:spacing w:val="-4"/>
        </w:rPr>
        <w:t xml:space="preserve"> </w:t>
      </w:r>
      <w:r w:rsidRPr="00431E0A">
        <w:rPr>
          <w:i/>
        </w:rPr>
        <w:t>it is easy to see that there is an increased risk to their property</w:t>
      </w:r>
      <w:r>
        <w:rPr>
          <w:i/>
        </w:rPr>
        <w:t xml:space="preserve"> whilst they are away. If a top player</w:t>
      </w:r>
      <w:r w:rsidRPr="00431E0A">
        <w:rPr>
          <w:i/>
        </w:rPr>
        <w:t xml:space="preserve"> posts that they are tired, injured, worried about an upcoming event, they are giving their opponents information</w:t>
      </w:r>
      <w:r w:rsidRPr="00431E0A">
        <w:rPr>
          <w:i/>
          <w:spacing w:val="-6"/>
        </w:rPr>
        <w:t xml:space="preserve"> </w:t>
      </w:r>
      <w:r w:rsidRPr="00431E0A">
        <w:rPr>
          <w:i/>
        </w:rPr>
        <w:t>which</w:t>
      </w:r>
      <w:r w:rsidRPr="00431E0A">
        <w:rPr>
          <w:i/>
          <w:spacing w:val="-5"/>
        </w:rPr>
        <w:t xml:space="preserve"> </w:t>
      </w:r>
      <w:r w:rsidRPr="00431E0A">
        <w:rPr>
          <w:i/>
        </w:rPr>
        <w:t>provides</w:t>
      </w:r>
      <w:r w:rsidRPr="00431E0A">
        <w:rPr>
          <w:i/>
          <w:spacing w:val="-4"/>
        </w:rPr>
        <w:t xml:space="preserve"> </w:t>
      </w:r>
      <w:r w:rsidRPr="00431E0A">
        <w:rPr>
          <w:i/>
        </w:rPr>
        <w:t>them</w:t>
      </w:r>
      <w:r w:rsidRPr="00431E0A">
        <w:rPr>
          <w:i/>
          <w:spacing w:val="-3"/>
        </w:rPr>
        <w:t xml:space="preserve"> </w:t>
      </w:r>
      <w:r w:rsidRPr="00431E0A">
        <w:rPr>
          <w:i/>
        </w:rPr>
        <w:t>with</w:t>
      </w:r>
      <w:r w:rsidRPr="00431E0A">
        <w:rPr>
          <w:i/>
          <w:spacing w:val="-6"/>
        </w:rPr>
        <w:t xml:space="preserve"> </w:t>
      </w:r>
      <w:r w:rsidRPr="00431E0A">
        <w:rPr>
          <w:i/>
        </w:rPr>
        <w:t>psychological</w:t>
      </w:r>
      <w:r w:rsidRPr="00431E0A">
        <w:rPr>
          <w:i/>
          <w:spacing w:val="-6"/>
        </w:rPr>
        <w:t xml:space="preserve"> </w:t>
      </w:r>
      <w:r w:rsidRPr="00431E0A">
        <w:rPr>
          <w:i/>
        </w:rPr>
        <w:t>advantages</w:t>
      </w:r>
      <w:r w:rsidRPr="00431E0A">
        <w:rPr>
          <w:i/>
          <w:spacing w:val="-4"/>
        </w:rPr>
        <w:t xml:space="preserve"> </w:t>
      </w:r>
      <w:r w:rsidRPr="00431E0A">
        <w:rPr>
          <w:i/>
        </w:rPr>
        <w:t>that</w:t>
      </w:r>
      <w:r w:rsidRPr="00431E0A">
        <w:rPr>
          <w:i/>
          <w:spacing w:val="-6"/>
        </w:rPr>
        <w:t xml:space="preserve"> </w:t>
      </w:r>
      <w:r w:rsidRPr="00431E0A">
        <w:rPr>
          <w:i/>
        </w:rPr>
        <w:t>they</w:t>
      </w:r>
      <w:r w:rsidRPr="00431E0A">
        <w:rPr>
          <w:i/>
          <w:spacing w:val="-6"/>
        </w:rPr>
        <w:t xml:space="preserve"> </w:t>
      </w:r>
      <w:r w:rsidRPr="00431E0A">
        <w:rPr>
          <w:i/>
        </w:rPr>
        <w:t>would</w:t>
      </w:r>
      <w:r w:rsidRPr="00431E0A">
        <w:rPr>
          <w:i/>
          <w:spacing w:val="-6"/>
        </w:rPr>
        <w:t xml:space="preserve"> </w:t>
      </w:r>
      <w:r w:rsidRPr="00431E0A">
        <w:rPr>
          <w:i/>
        </w:rPr>
        <w:t>not</w:t>
      </w:r>
      <w:r w:rsidRPr="00431E0A">
        <w:rPr>
          <w:i/>
          <w:spacing w:val="-6"/>
        </w:rPr>
        <w:t xml:space="preserve"> </w:t>
      </w:r>
      <w:r w:rsidRPr="00431E0A">
        <w:rPr>
          <w:i/>
        </w:rPr>
        <w:t>have</w:t>
      </w:r>
      <w:r w:rsidRPr="00431E0A">
        <w:rPr>
          <w:i/>
          <w:spacing w:val="-6"/>
        </w:rPr>
        <w:t xml:space="preserve"> </w:t>
      </w:r>
      <w:r w:rsidRPr="00431E0A">
        <w:rPr>
          <w:i/>
        </w:rPr>
        <w:t>otherwise gained.</w:t>
      </w:r>
    </w:p>
    <w:p w14:paraId="3C87D98C" w14:textId="77777777" w:rsidR="00005EB0" w:rsidRPr="00431E0A" w:rsidRDefault="00005EB0" w:rsidP="00005EB0">
      <w:pPr>
        <w:pStyle w:val="BodyText"/>
        <w:tabs>
          <w:tab w:val="left" w:pos="567"/>
        </w:tabs>
        <w:spacing w:line="360" w:lineRule="auto"/>
        <w:ind w:left="1440" w:right="390"/>
        <w:jc w:val="both"/>
        <w:rPr>
          <w:i/>
        </w:rPr>
      </w:pPr>
    </w:p>
    <w:p w14:paraId="42B1A308" w14:textId="77777777" w:rsidR="00005EB0" w:rsidRPr="00534095" w:rsidRDefault="00005EB0" w:rsidP="00005EB0">
      <w:pPr>
        <w:pStyle w:val="Heading2"/>
        <w:tabs>
          <w:tab w:val="left" w:pos="567"/>
        </w:tabs>
        <w:spacing w:before="0" w:line="360" w:lineRule="auto"/>
        <w:ind w:right="390"/>
        <w:jc w:val="both"/>
        <w:rPr>
          <w:rFonts w:ascii="Arial" w:hAnsi="Arial" w:cs="Arial"/>
          <w:b/>
          <w:color w:val="002060"/>
          <w:sz w:val="24"/>
        </w:rPr>
      </w:pPr>
      <w:r w:rsidRPr="00534095">
        <w:rPr>
          <w:rFonts w:ascii="Arial" w:hAnsi="Arial" w:cs="Arial"/>
          <w:b/>
          <w:color w:val="002060"/>
          <w:sz w:val="24"/>
        </w:rPr>
        <w:tab/>
        <w:t>Instant messaging applications (informal communications)</w:t>
      </w:r>
    </w:p>
    <w:p w14:paraId="33C83536" w14:textId="77777777" w:rsidR="00005EB0" w:rsidRPr="00462DC4" w:rsidRDefault="00005EB0" w:rsidP="00005EB0">
      <w:pPr>
        <w:pStyle w:val="ListParagraph"/>
        <w:widowControl w:val="0"/>
        <w:numPr>
          <w:ilvl w:val="0"/>
          <w:numId w:val="13"/>
        </w:numPr>
        <w:tabs>
          <w:tab w:val="left" w:pos="567"/>
        </w:tabs>
        <w:autoSpaceDE w:val="0"/>
        <w:autoSpaceDN w:val="0"/>
        <w:spacing w:after="0" w:line="360" w:lineRule="auto"/>
        <w:ind w:left="1560" w:right="390" w:hanging="426"/>
        <w:contextualSpacing w:val="0"/>
        <w:jc w:val="both"/>
        <w:rPr>
          <w:rFonts w:ascii="Arial" w:hAnsi="Arial" w:cs="Arial"/>
          <w:color w:val="000000" w:themeColor="text1"/>
          <w:sz w:val="20"/>
          <w:szCs w:val="20"/>
        </w:rPr>
      </w:pPr>
      <w:r w:rsidRPr="00462DC4">
        <w:rPr>
          <w:rFonts w:ascii="Arial" w:hAnsi="Arial" w:cs="Arial"/>
          <w:color w:val="000000" w:themeColor="text1"/>
          <w:sz w:val="20"/>
          <w:szCs w:val="20"/>
        </w:rPr>
        <w:t>As a person in a position of trust, do not instant message anyone under the age of 18 directly.</w:t>
      </w:r>
    </w:p>
    <w:p w14:paraId="22AE2126" w14:textId="77777777" w:rsidR="00005EB0" w:rsidRPr="00462DC4" w:rsidRDefault="00005EB0" w:rsidP="00005EB0">
      <w:pPr>
        <w:pStyle w:val="ListParagraph"/>
        <w:widowControl w:val="0"/>
        <w:numPr>
          <w:ilvl w:val="0"/>
          <w:numId w:val="13"/>
        </w:numPr>
        <w:tabs>
          <w:tab w:val="left" w:pos="567"/>
        </w:tabs>
        <w:autoSpaceDE w:val="0"/>
        <w:autoSpaceDN w:val="0"/>
        <w:spacing w:after="0" w:line="360" w:lineRule="auto"/>
        <w:ind w:left="1560" w:right="390" w:hanging="426"/>
        <w:contextualSpacing w:val="0"/>
        <w:jc w:val="both"/>
        <w:rPr>
          <w:rFonts w:ascii="Arial" w:hAnsi="Arial" w:cs="Arial"/>
          <w:color w:val="000000" w:themeColor="text1"/>
          <w:sz w:val="20"/>
          <w:szCs w:val="20"/>
        </w:rPr>
      </w:pPr>
      <w:r w:rsidRPr="00462DC4">
        <w:rPr>
          <w:rFonts w:ascii="Arial" w:hAnsi="Arial" w:cs="Arial"/>
          <w:color w:val="000000" w:themeColor="text1"/>
          <w:sz w:val="20"/>
          <w:szCs w:val="20"/>
        </w:rPr>
        <w:t>Any group conversations should not be used as formal points of communication</w:t>
      </w:r>
    </w:p>
    <w:p w14:paraId="0D3A820E" w14:textId="77777777" w:rsidR="00005EB0" w:rsidRPr="00462DC4" w:rsidRDefault="00005EB0" w:rsidP="00005EB0">
      <w:pPr>
        <w:pStyle w:val="ListParagraph"/>
        <w:widowControl w:val="0"/>
        <w:numPr>
          <w:ilvl w:val="0"/>
          <w:numId w:val="13"/>
        </w:numPr>
        <w:tabs>
          <w:tab w:val="left" w:pos="567"/>
        </w:tabs>
        <w:autoSpaceDE w:val="0"/>
        <w:autoSpaceDN w:val="0"/>
        <w:spacing w:after="0" w:line="360" w:lineRule="auto"/>
        <w:ind w:left="1560" w:right="390" w:hanging="426"/>
        <w:contextualSpacing w:val="0"/>
        <w:jc w:val="both"/>
        <w:rPr>
          <w:rFonts w:ascii="Arial" w:hAnsi="Arial" w:cs="Arial"/>
          <w:color w:val="000000" w:themeColor="text1"/>
          <w:sz w:val="20"/>
          <w:szCs w:val="20"/>
        </w:rPr>
      </w:pPr>
      <w:r w:rsidRPr="00462DC4">
        <w:rPr>
          <w:rFonts w:ascii="Arial" w:hAnsi="Arial" w:cs="Arial"/>
          <w:color w:val="000000" w:themeColor="text1"/>
          <w:sz w:val="20"/>
          <w:szCs w:val="20"/>
        </w:rPr>
        <w:t xml:space="preserve">Any group conversation must not contain any players U18 with someone who is over 18 in a position of trust. Any Group conversation set up with U18s must have permission of their parent or guardian to proceed. </w:t>
      </w:r>
    </w:p>
    <w:p w14:paraId="189BFEFF" w14:textId="77777777" w:rsidR="00005EB0" w:rsidRPr="00462DC4" w:rsidRDefault="00005EB0" w:rsidP="00005EB0">
      <w:pPr>
        <w:pStyle w:val="ListParagraph"/>
        <w:widowControl w:val="0"/>
        <w:numPr>
          <w:ilvl w:val="0"/>
          <w:numId w:val="13"/>
        </w:numPr>
        <w:tabs>
          <w:tab w:val="left" w:pos="567"/>
        </w:tabs>
        <w:autoSpaceDE w:val="0"/>
        <w:autoSpaceDN w:val="0"/>
        <w:spacing w:after="0" w:line="360" w:lineRule="auto"/>
        <w:ind w:left="1560" w:right="390" w:hanging="426"/>
        <w:contextualSpacing w:val="0"/>
        <w:jc w:val="both"/>
        <w:rPr>
          <w:rFonts w:ascii="Arial" w:hAnsi="Arial" w:cs="Arial"/>
          <w:color w:val="000000" w:themeColor="text1"/>
          <w:sz w:val="20"/>
          <w:szCs w:val="20"/>
        </w:rPr>
      </w:pPr>
      <w:r w:rsidRPr="00462DC4">
        <w:rPr>
          <w:rFonts w:ascii="Arial" w:hAnsi="Arial" w:cs="Arial"/>
          <w:color w:val="000000" w:themeColor="text1"/>
          <w:sz w:val="20"/>
          <w:szCs w:val="20"/>
        </w:rPr>
        <w:t>Any Group conversation which in acting for the purposes of communicating between person in a position of trust and U18s (</w:t>
      </w:r>
      <w:proofErr w:type="spellStart"/>
      <w:r w:rsidRPr="00462DC4">
        <w:rPr>
          <w:rFonts w:ascii="Arial" w:hAnsi="Arial" w:cs="Arial"/>
          <w:color w:val="000000" w:themeColor="text1"/>
          <w:sz w:val="20"/>
          <w:szCs w:val="20"/>
        </w:rPr>
        <w:t>i.e</w:t>
      </w:r>
      <w:proofErr w:type="spellEnd"/>
      <w:r w:rsidRPr="00462DC4">
        <w:rPr>
          <w:rFonts w:ascii="Arial" w:hAnsi="Arial" w:cs="Arial"/>
          <w:color w:val="000000" w:themeColor="text1"/>
          <w:sz w:val="20"/>
          <w:szCs w:val="20"/>
        </w:rPr>
        <w:t xml:space="preserve"> U18 Netball Team) may only contain the parent or guardian of the person U18.</w:t>
      </w:r>
    </w:p>
    <w:p w14:paraId="3392410C" w14:textId="77777777" w:rsidR="00005EB0" w:rsidRDefault="00005EB0" w:rsidP="00462DC4">
      <w:pPr>
        <w:pStyle w:val="ListParagraph"/>
        <w:widowControl w:val="0"/>
        <w:numPr>
          <w:ilvl w:val="0"/>
          <w:numId w:val="13"/>
        </w:numPr>
        <w:tabs>
          <w:tab w:val="left" w:pos="567"/>
        </w:tabs>
        <w:autoSpaceDE w:val="0"/>
        <w:autoSpaceDN w:val="0"/>
        <w:spacing w:after="0" w:line="360" w:lineRule="auto"/>
        <w:ind w:left="1560" w:right="390" w:hanging="426"/>
        <w:contextualSpacing w:val="0"/>
        <w:jc w:val="both"/>
        <w:rPr>
          <w:rFonts w:ascii="Arial" w:hAnsi="Arial" w:cs="Arial"/>
          <w:color w:val="000000" w:themeColor="text1"/>
          <w:sz w:val="20"/>
          <w:szCs w:val="20"/>
        </w:rPr>
      </w:pPr>
      <w:r w:rsidRPr="00462DC4">
        <w:rPr>
          <w:rFonts w:ascii="Arial" w:hAnsi="Arial" w:cs="Arial"/>
          <w:color w:val="000000" w:themeColor="text1"/>
          <w:sz w:val="20"/>
          <w:szCs w:val="20"/>
        </w:rPr>
        <w:t xml:space="preserve">Any group conversations should have at least 2 administrators in it. </w:t>
      </w:r>
    </w:p>
    <w:p w14:paraId="0CD63CFC" w14:textId="77777777" w:rsidR="00462DC4" w:rsidRPr="00462DC4" w:rsidRDefault="00462DC4" w:rsidP="00462DC4">
      <w:pPr>
        <w:pStyle w:val="ListParagraph"/>
        <w:widowControl w:val="0"/>
        <w:tabs>
          <w:tab w:val="left" w:pos="567"/>
        </w:tabs>
        <w:autoSpaceDE w:val="0"/>
        <w:autoSpaceDN w:val="0"/>
        <w:spacing w:after="0" w:line="360" w:lineRule="auto"/>
        <w:ind w:left="1560" w:right="390"/>
        <w:contextualSpacing w:val="0"/>
        <w:jc w:val="both"/>
        <w:rPr>
          <w:rFonts w:ascii="Arial" w:hAnsi="Arial" w:cs="Arial"/>
          <w:color w:val="000000" w:themeColor="text1"/>
          <w:sz w:val="20"/>
          <w:szCs w:val="20"/>
        </w:rPr>
      </w:pPr>
    </w:p>
    <w:p w14:paraId="11EE37F0" w14:textId="77777777" w:rsidR="00005EB0" w:rsidRPr="00534095" w:rsidRDefault="00005EB0" w:rsidP="00005EB0">
      <w:pPr>
        <w:pStyle w:val="Heading2"/>
        <w:tabs>
          <w:tab w:val="left" w:pos="567"/>
        </w:tabs>
        <w:spacing w:before="0" w:line="360" w:lineRule="auto"/>
        <w:ind w:right="390"/>
        <w:jc w:val="both"/>
        <w:rPr>
          <w:rFonts w:ascii="Arial" w:hAnsi="Arial" w:cs="Arial"/>
          <w:b/>
          <w:color w:val="002060"/>
          <w:sz w:val="24"/>
        </w:rPr>
      </w:pPr>
      <w:r w:rsidRPr="00534095">
        <w:rPr>
          <w:rFonts w:ascii="Arial" w:hAnsi="Arial" w:cs="Arial"/>
          <w:b/>
          <w:color w:val="002060"/>
          <w:sz w:val="24"/>
        </w:rPr>
        <w:tab/>
        <w:t>Emailing (formal communication)</w:t>
      </w:r>
    </w:p>
    <w:p w14:paraId="7AE4A1FD" w14:textId="77777777" w:rsidR="00005EB0" w:rsidRPr="00431E0A" w:rsidRDefault="00005EB0" w:rsidP="00005EB0">
      <w:pPr>
        <w:pStyle w:val="BodyText"/>
        <w:numPr>
          <w:ilvl w:val="0"/>
          <w:numId w:val="12"/>
        </w:numPr>
        <w:tabs>
          <w:tab w:val="left" w:pos="567"/>
        </w:tabs>
        <w:spacing w:line="360" w:lineRule="auto"/>
        <w:ind w:left="1560" w:right="390" w:hanging="426"/>
        <w:jc w:val="both"/>
      </w:pPr>
      <w:r w:rsidRPr="00431E0A">
        <w:t>Emails should never be sent to U18s on a 1-2-1 bases. An additional club member should always be copied in as well as parents or guardians, if deemed appropriate the U18 can be copied in.</w:t>
      </w:r>
    </w:p>
    <w:p w14:paraId="302762C5" w14:textId="77777777" w:rsidR="00005EB0" w:rsidRPr="00431E0A" w:rsidRDefault="00005EB0" w:rsidP="00005EB0">
      <w:pPr>
        <w:pStyle w:val="BodyText"/>
        <w:numPr>
          <w:ilvl w:val="0"/>
          <w:numId w:val="12"/>
        </w:numPr>
        <w:tabs>
          <w:tab w:val="left" w:pos="567"/>
        </w:tabs>
        <w:spacing w:line="360" w:lineRule="auto"/>
        <w:ind w:left="1560" w:right="390" w:hanging="426"/>
        <w:jc w:val="both"/>
      </w:pPr>
      <w:r w:rsidRPr="00431E0A">
        <w:t xml:space="preserve">Where possible send emails from a club account not a personal email account. </w:t>
      </w:r>
    </w:p>
    <w:p w14:paraId="7204DCC8" w14:textId="77777777" w:rsidR="00005EB0" w:rsidRPr="00431E0A" w:rsidRDefault="00005EB0" w:rsidP="00005EB0">
      <w:pPr>
        <w:pStyle w:val="BodyText"/>
        <w:numPr>
          <w:ilvl w:val="0"/>
          <w:numId w:val="12"/>
        </w:numPr>
        <w:tabs>
          <w:tab w:val="left" w:pos="567"/>
        </w:tabs>
        <w:spacing w:line="360" w:lineRule="auto"/>
        <w:ind w:left="1560" w:right="390" w:hanging="426"/>
        <w:jc w:val="both"/>
      </w:pPr>
      <w:r w:rsidRPr="00431E0A">
        <w:t xml:space="preserve">If using a club email account ensure that 2 people can access that account. </w:t>
      </w:r>
    </w:p>
    <w:p w14:paraId="3F96CDDB" w14:textId="77777777" w:rsidR="00BD0C8B" w:rsidRDefault="00005EB0" w:rsidP="00BD0C8B">
      <w:pPr>
        <w:pStyle w:val="BodyText"/>
        <w:numPr>
          <w:ilvl w:val="0"/>
          <w:numId w:val="12"/>
        </w:numPr>
        <w:tabs>
          <w:tab w:val="left" w:pos="567"/>
        </w:tabs>
        <w:spacing w:line="360" w:lineRule="auto"/>
        <w:ind w:left="1560" w:right="390" w:hanging="426"/>
        <w:jc w:val="both"/>
      </w:pPr>
      <w:r w:rsidRPr="00431E0A">
        <w:t xml:space="preserve">If in an emergency direct communication is required with an U18, ensure that another club member and a parent or guardian are copied in.  </w:t>
      </w:r>
    </w:p>
    <w:p w14:paraId="1764254D" w14:textId="77777777" w:rsidR="00C76667" w:rsidRDefault="00C76667" w:rsidP="00C76667">
      <w:pPr>
        <w:pStyle w:val="BodyText"/>
        <w:tabs>
          <w:tab w:val="left" w:pos="567"/>
        </w:tabs>
        <w:spacing w:line="360" w:lineRule="auto"/>
        <w:ind w:right="390"/>
        <w:jc w:val="both"/>
      </w:pPr>
    </w:p>
    <w:p w14:paraId="77F7AD2C" w14:textId="77777777" w:rsidR="00C76667" w:rsidRDefault="00C76667" w:rsidP="00C76667">
      <w:pPr>
        <w:pStyle w:val="BodyText"/>
        <w:tabs>
          <w:tab w:val="left" w:pos="567"/>
        </w:tabs>
        <w:spacing w:line="360" w:lineRule="auto"/>
        <w:ind w:right="390"/>
        <w:jc w:val="both"/>
      </w:pPr>
    </w:p>
    <w:p w14:paraId="73BB65A5" w14:textId="77777777" w:rsidR="00C76667" w:rsidRPr="00CF167C" w:rsidRDefault="00C76667" w:rsidP="00C76667">
      <w:pPr>
        <w:pStyle w:val="BodyText"/>
        <w:tabs>
          <w:tab w:val="left" w:pos="567"/>
        </w:tabs>
        <w:spacing w:line="360" w:lineRule="auto"/>
        <w:ind w:right="390"/>
        <w:jc w:val="both"/>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9808EB" w14:paraId="23080859" w14:textId="77777777" w:rsidTr="00285198">
        <w:tc>
          <w:tcPr>
            <w:tcW w:w="9714" w:type="dxa"/>
            <w:tcBorders>
              <w:bottom w:val="nil"/>
            </w:tcBorders>
            <w:shd w:val="clear" w:color="auto" w:fill="000000"/>
          </w:tcPr>
          <w:p w14:paraId="77376419" w14:textId="77777777" w:rsidR="00BD0C8B" w:rsidRPr="009808EB" w:rsidRDefault="00BD0C8B" w:rsidP="00C90F45">
            <w:pPr>
              <w:tabs>
                <w:tab w:val="left" w:pos="645"/>
                <w:tab w:val="center" w:pos="4739"/>
                <w:tab w:val="left" w:pos="7140"/>
                <w:tab w:val="right" w:pos="9478"/>
              </w:tabs>
              <w:ind w:right="20"/>
              <w:rPr>
                <w:rFonts w:ascii="Arial" w:eastAsia="Arial" w:hAnsi="Arial" w:cs="Arial"/>
                <w:b/>
                <w:color w:val="000000" w:themeColor="text1"/>
              </w:rPr>
            </w:pPr>
            <w:r w:rsidRPr="009808EB">
              <w:rPr>
                <w:rFonts w:ascii="Arial" w:eastAsia="Arial" w:hAnsi="Arial" w:cs="Arial"/>
                <w:b/>
                <w:color w:val="000000" w:themeColor="text1"/>
              </w:rPr>
              <w:tab/>
            </w:r>
            <w:r>
              <w:rPr>
                <w:rFonts w:ascii="Arial" w:eastAsia="Arial" w:hAnsi="Arial" w:cs="Arial"/>
                <w:b/>
                <w:color w:val="FFFFFF" w:themeColor="background1"/>
              </w:rPr>
              <w:tab/>
            </w:r>
            <w:r w:rsidR="00C90F45">
              <w:rPr>
                <w:rFonts w:ascii="Arial" w:eastAsia="Arial" w:hAnsi="Arial" w:cs="Arial"/>
                <w:b/>
                <w:color w:val="FFFFFF" w:themeColor="background1"/>
              </w:rPr>
              <w:t>SOCIAL NETWORKS</w:t>
            </w:r>
            <w:r w:rsidRPr="009808EB">
              <w:rPr>
                <w:rFonts w:ascii="Arial" w:eastAsia="Arial" w:hAnsi="Arial" w:cs="Arial"/>
                <w:b/>
                <w:color w:val="000000" w:themeColor="text1"/>
              </w:rPr>
              <w:tab/>
            </w:r>
            <w:r w:rsidRPr="009808EB">
              <w:rPr>
                <w:rFonts w:ascii="Arial" w:eastAsia="Arial" w:hAnsi="Arial" w:cs="Arial"/>
                <w:b/>
                <w:color w:val="000000" w:themeColor="text1"/>
              </w:rPr>
              <w:tab/>
            </w:r>
          </w:p>
        </w:tc>
      </w:tr>
    </w:tbl>
    <w:p w14:paraId="0634FC27" w14:textId="77777777" w:rsidR="00BD0C8B" w:rsidRPr="009808EB" w:rsidRDefault="00BD0C8B" w:rsidP="00BD0C8B">
      <w:pPr>
        <w:widowControl w:val="0"/>
        <w:autoSpaceDE w:val="0"/>
        <w:autoSpaceDN w:val="0"/>
        <w:adjustRightInd w:val="0"/>
        <w:spacing w:after="0" w:line="200" w:lineRule="exact"/>
        <w:rPr>
          <w:rFonts w:ascii="Arial" w:hAnsi="Arial" w:cs="Arial"/>
          <w:bCs/>
          <w:color w:val="000000" w:themeColor="text1"/>
          <w:sz w:val="36"/>
          <w:szCs w:val="36"/>
        </w:rPr>
      </w:pPr>
    </w:p>
    <w:p w14:paraId="39BA1206" w14:textId="77777777" w:rsidR="00C90F45" w:rsidRDefault="00C90F45" w:rsidP="00C90F45">
      <w:pPr>
        <w:pStyle w:val="BodyText"/>
        <w:tabs>
          <w:tab w:val="left" w:pos="567"/>
        </w:tabs>
        <w:spacing w:line="360" w:lineRule="auto"/>
        <w:ind w:left="534" w:right="390"/>
        <w:jc w:val="both"/>
      </w:pPr>
      <w:r w:rsidRPr="00431E0A">
        <w:t xml:space="preserve">Social networks are the communities which develop on media applications or via the </w:t>
      </w:r>
      <w:r w:rsidR="00BF60C9">
        <w:t xml:space="preserve">internet, such </w:t>
      </w:r>
      <w:r w:rsidR="00BF60C9">
        <w:lastRenderedPageBreak/>
        <w:t>as Facebook and T</w:t>
      </w:r>
      <w:r w:rsidRPr="00431E0A">
        <w:t>witter.</w:t>
      </w:r>
    </w:p>
    <w:p w14:paraId="32525050" w14:textId="77777777" w:rsidR="00C90F45" w:rsidRPr="00431E0A" w:rsidRDefault="00C90F45" w:rsidP="00C90F45">
      <w:pPr>
        <w:pStyle w:val="BodyText"/>
        <w:tabs>
          <w:tab w:val="left" w:pos="567"/>
        </w:tabs>
        <w:spacing w:line="360" w:lineRule="auto"/>
        <w:ind w:left="534" w:right="390"/>
        <w:jc w:val="both"/>
      </w:pPr>
    </w:p>
    <w:p w14:paraId="1ADFE8A1" w14:textId="77777777" w:rsidR="00C90F45" w:rsidRDefault="00BF60C9" w:rsidP="00C90F45">
      <w:pPr>
        <w:pStyle w:val="BodyText"/>
        <w:tabs>
          <w:tab w:val="left" w:pos="567"/>
        </w:tabs>
        <w:spacing w:line="360" w:lineRule="auto"/>
        <w:ind w:left="534" w:right="390"/>
        <w:jc w:val="both"/>
      </w:pPr>
      <w:r>
        <w:t>T</w:t>
      </w:r>
      <w:r w:rsidR="00C90F45" w:rsidRPr="00431E0A">
        <w:t>hose in a position of trust and young persons should not be “friending” or “following” each other, outside of the netball relationship, (adults who are not in a position of trust may choose to have friends U18 which from outside the context of a netball setting however, as best practice we advise against this).</w:t>
      </w:r>
      <w:r w:rsidR="00C90F45" w:rsidRPr="00431E0A">
        <w:rPr>
          <w:spacing w:val="-17"/>
        </w:rPr>
        <w:t xml:space="preserve"> </w:t>
      </w:r>
      <w:r w:rsidR="00C90F45" w:rsidRPr="00431E0A">
        <w:t>Communications</w:t>
      </w:r>
      <w:r w:rsidR="00C90F45" w:rsidRPr="00431E0A">
        <w:rPr>
          <w:spacing w:val="-18"/>
        </w:rPr>
        <w:t xml:space="preserve"> </w:t>
      </w:r>
      <w:r w:rsidR="00C90F45" w:rsidRPr="00431E0A">
        <w:t>for</w:t>
      </w:r>
      <w:r w:rsidR="00C90F45" w:rsidRPr="00431E0A">
        <w:rPr>
          <w:spacing w:val="-20"/>
        </w:rPr>
        <w:t xml:space="preserve"> </w:t>
      </w:r>
      <w:r w:rsidR="00C90F45" w:rsidRPr="00431E0A">
        <w:t>netball</w:t>
      </w:r>
      <w:r w:rsidR="00C90F45" w:rsidRPr="00431E0A">
        <w:rPr>
          <w:spacing w:val="-18"/>
        </w:rPr>
        <w:t xml:space="preserve"> </w:t>
      </w:r>
      <w:r w:rsidR="00C90F45" w:rsidRPr="00431E0A">
        <w:t>purposes</w:t>
      </w:r>
      <w:r w:rsidR="00C90F45" w:rsidRPr="00431E0A">
        <w:rPr>
          <w:spacing w:val="-18"/>
        </w:rPr>
        <w:t xml:space="preserve"> </w:t>
      </w:r>
      <w:r w:rsidR="00C90F45" w:rsidRPr="00431E0A">
        <w:t>should</w:t>
      </w:r>
      <w:r w:rsidR="00C90F45" w:rsidRPr="00431E0A">
        <w:rPr>
          <w:spacing w:val="-18"/>
        </w:rPr>
        <w:t xml:space="preserve"> </w:t>
      </w:r>
      <w:r w:rsidR="00C90F45" w:rsidRPr="00431E0A">
        <w:t>be</w:t>
      </w:r>
      <w:r w:rsidR="00C90F45" w:rsidRPr="00431E0A">
        <w:rPr>
          <w:spacing w:val="-21"/>
        </w:rPr>
        <w:t xml:space="preserve"> </w:t>
      </w:r>
      <w:r w:rsidR="00C90F45" w:rsidRPr="00431E0A">
        <w:t>through</w:t>
      </w:r>
      <w:r w:rsidR="00C90F45" w:rsidRPr="00431E0A">
        <w:rPr>
          <w:spacing w:val="-20"/>
        </w:rPr>
        <w:t xml:space="preserve"> </w:t>
      </w:r>
      <w:r w:rsidR="00C90F45" w:rsidRPr="00431E0A">
        <w:t>sites/identities</w:t>
      </w:r>
      <w:r w:rsidR="00C90F45" w:rsidRPr="00431E0A">
        <w:rPr>
          <w:spacing w:val="-19"/>
        </w:rPr>
        <w:t xml:space="preserve"> </w:t>
      </w:r>
      <w:r w:rsidR="00C90F45" w:rsidRPr="00431E0A">
        <w:t>which</w:t>
      </w:r>
      <w:r w:rsidR="00C90F45" w:rsidRPr="00431E0A">
        <w:rPr>
          <w:spacing w:val="-18"/>
        </w:rPr>
        <w:t xml:space="preserve"> </w:t>
      </w:r>
      <w:r w:rsidR="00C90F45" w:rsidRPr="00431E0A">
        <w:t>are</w:t>
      </w:r>
      <w:r w:rsidR="00C90F45" w:rsidRPr="00431E0A">
        <w:rPr>
          <w:spacing w:val="-18"/>
        </w:rPr>
        <w:t xml:space="preserve"> </w:t>
      </w:r>
      <w:r w:rsidR="00C90F45" w:rsidRPr="00431E0A">
        <w:t>public and managed by the club, not through personal account</w:t>
      </w:r>
      <w:r>
        <w:t>s</w:t>
      </w:r>
      <w:r w:rsidR="00C90F45" w:rsidRPr="00431E0A">
        <w:t>. Club accounts should have multiple administrators. This applies to adults in a position of trust as well as to the adults who come into contact with young people through</w:t>
      </w:r>
      <w:r w:rsidR="00C90F45" w:rsidRPr="00431E0A">
        <w:rPr>
          <w:spacing w:val="-30"/>
        </w:rPr>
        <w:t xml:space="preserve"> </w:t>
      </w:r>
      <w:r w:rsidR="00C90F45" w:rsidRPr="00431E0A">
        <w:t>netball.</w:t>
      </w:r>
    </w:p>
    <w:p w14:paraId="1AEC1A9E" w14:textId="77777777" w:rsidR="00BF60C9" w:rsidRPr="00431E0A" w:rsidRDefault="00BF60C9" w:rsidP="00C90F45">
      <w:pPr>
        <w:pStyle w:val="BodyText"/>
        <w:tabs>
          <w:tab w:val="left" w:pos="567"/>
        </w:tabs>
        <w:spacing w:line="360" w:lineRule="auto"/>
        <w:ind w:left="534" w:right="390"/>
        <w:jc w:val="both"/>
      </w:pPr>
    </w:p>
    <w:p w14:paraId="6EC5E6BA" w14:textId="77777777" w:rsidR="00C90F45" w:rsidRDefault="00C90F45" w:rsidP="00BF60C9">
      <w:pPr>
        <w:pStyle w:val="BodyText"/>
        <w:tabs>
          <w:tab w:val="left" w:pos="567"/>
        </w:tabs>
        <w:spacing w:line="360" w:lineRule="auto"/>
        <w:ind w:left="534" w:right="390"/>
        <w:jc w:val="both"/>
      </w:pPr>
      <w:r>
        <w:rPr>
          <w:i/>
        </w:rPr>
        <w:tab/>
      </w:r>
      <w:r w:rsidRPr="00431E0A">
        <w:rPr>
          <w:i/>
        </w:rPr>
        <w:t>For</w:t>
      </w:r>
      <w:r w:rsidRPr="00431E0A">
        <w:rPr>
          <w:i/>
          <w:spacing w:val="-5"/>
        </w:rPr>
        <w:t xml:space="preserve"> </w:t>
      </w:r>
      <w:r w:rsidRPr="00431E0A">
        <w:rPr>
          <w:i/>
        </w:rPr>
        <w:t>example</w:t>
      </w:r>
      <w:r w:rsidRPr="00431E0A">
        <w:t>,</w:t>
      </w:r>
      <w:r w:rsidRPr="00431E0A">
        <w:rPr>
          <w:spacing w:val="-3"/>
        </w:rPr>
        <w:t xml:space="preserve"> </w:t>
      </w:r>
      <w:r w:rsidRPr="00431E0A">
        <w:t>if</w:t>
      </w:r>
      <w:r w:rsidRPr="00431E0A">
        <w:rPr>
          <w:spacing w:val="-4"/>
        </w:rPr>
        <w:t xml:space="preserve"> </w:t>
      </w:r>
      <w:r w:rsidRPr="00431E0A">
        <w:t>a</w:t>
      </w:r>
      <w:r w:rsidRPr="00431E0A">
        <w:rPr>
          <w:spacing w:val="-7"/>
        </w:rPr>
        <w:t xml:space="preserve"> </w:t>
      </w:r>
      <w:r w:rsidRPr="00431E0A">
        <w:t>coach</w:t>
      </w:r>
      <w:r w:rsidRPr="00431E0A">
        <w:rPr>
          <w:spacing w:val="-6"/>
        </w:rPr>
        <w:t xml:space="preserve"> </w:t>
      </w:r>
      <w:r w:rsidRPr="00431E0A">
        <w:t>receives</w:t>
      </w:r>
      <w:r w:rsidRPr="00431E0A">
        <w:rPr>
          <w:spacing w:val="-5"/>
        </w:rPr>
        <w:t xml:space="preserve"> </w:t>
      </w:r>
      <w:r w:rsidRPr="00431E0A">
        <w:t>a</w:t>
      </w:r>
      <w:r w:rsidRPr="00431E0A">
        <w:rPr>
          <w:spacing w:val="-7"/>
        </w:rPr>
        <w:t xml:space="preserve"> </w:t>
      </w:r>
      <w:r w:rsidRPr="00431E0A">
        <w:t>friend</w:t>
      </w:r>
      <w:r w:rsidRPr="00431E0A">
        <w:rPr>
          <w:spacing w:val="-6"/>
        </w:rPr>
        <w:t xml:space="preserve"> </w:t>
      </w:r>
      <w:r w:rsidRPr="00431E0A">
        <w:t>request</w:t>
      </w:r>
      <w:r w:rsidRPr="00431E0A">
        <w:rPr>
          <w:spacing w:val="-6"/>
        </w:rPr>
        <w:t xml:space="preserve"> </w:t>
      </w:r>
      <w:r w:rsidRPr="00431E0A">
        <w:t>from</w:t>
      </w:r>
      <w:r w:rsidRPr="00431E0A">
        <w:rPr>
          <w:spacing w:val="-4"/>
        </w:rPr>
        <w:t xml:space="preserve"> </w:t>
      </w:r>
      <w:r w:rsidRPr="00431E0A">
        <w:t>a</w:t>
      </w:r>
      <w:r w:rsidRPr="00431E0A">
        <w:rPr>
          <w:spacing w:val="-4"/>
        </w:rPr>
        <w:t xml:space="preserve"> </w:t>
      </w:r>
      <w:r w:rsidRPr="00431E0A">
        <w:t>young</w:t>
      </w:r>
      <w:r w:rsidRPr="00431E0A">
        <w:rPr>
          <w:spacing w:val="-6"/>
        </w:rPr>
        <w:t xml:space="preserve"> </w:t>
      </w:r>
      <w:r w:rsidRPr="00431E0A">
        <w:t>person</w:t>
      </w:r>
      <w:r w:rsidRPr="00431E0A">
        <w:rPr>
          <w:spacing w:val="-4"/>
        </w:rPr>
        <w:t xml:space="preserve"> </w:t>
      </w:r>
      <w:r w:rsidRPr="00431E0A">
        <w:t>who</w:t>
      </w:r>
      <w:r w:rsidRPr="00431E0A">
        <w:rPr>
          <w:spacing w:val="-7"/>
        </w:rPr>
        <w:t xml:space="preserve"> </w:t>
      </w:r>
      <w:r w:rsidRPr="00431E0A">
        <w:t>they</w:t>
      </w:r>
      <w:r w:rsidRPr="00431E0A">
        <w:rPr>
          <w:spacing w:val="-9"/>
        </w:rPr>
        <w:t xml:space="preserve"> </w:t>
      </w:r>
      <w:r w:rsidRPr="00431E0A">
        <w:t>have</w:t>
      </w:r>
      <w:r w:rsidRPr="00431E0A">
        <w:rPr>
          <w:spacing w:val="-4"/>
        </w:rPr>
        <w:t xml:space="preserve"> </w:t>
      </w:r>
      <w:r w:rsidRPr="00431E0A">
        <w:t>met</w:t>
      </w:r>
      <w:r w:rsidRPr="00431E0A">
        <w:rPr>
          <w:spacing w:val="-6"/>
        </w:rPr>
        <w:t xml:space="preserve"> </w:t>
      </w:r>
      <w:r w:rsidRPr="00431E0A">
        <w:t>at</w:t>
      </w:r>
      <w:r w:rsidRPr="00431E0A">
        <w:rPr>
          <w:spacing w:val="-6"/>
        </w:rPr>
        <w:t xml:space="preserve"> </w:t>
      </w:r>
      <w:r>
        <w:t>a training</w:t>
      </w:r>
      <w:r w:rsidR="00BF60C9">
        <w:t xml:space="preserve"> </w:t>
      </w:r>
      <w:r w:rsidRPr="00431E0A">
        <w:t>session, they should decline. If the club has a page or identify which allows communication via a public forum, this would be acceptable, provided the site is secure and there are no private messages being sent or</w:t>
      </w:r>
      <w:r w:rsidRPr="00431E0A">
        <w:rPr>
          <w:spacing w:val="-30"/>
        </w:rPr>
        <w:t xml:space="preserve"> </w:t>
      </w:r>
      <w:r w:rsidRPr="00431E0A">
        <w:t>received.</w:t>
      </w:r>
    </w:p>
    <w:p w14:paraId="39316AC7" w14:textId="77777777" w:rsidR="00BF60C9" w:rsidRPr="00431E0A" w:rsidRDefault="00BF60C9" w:rsidP="00BF60C9">
      <w:pPr>
        <w:pStyle w:val="BodyText"/>
        <w:tabs>
          <w:tab w:val="left" w:pos="567"/>
        </w:tabs>
        <w:spacing w:line="360" w:lineRule="auto"/>
        <w:ind w:left="534" w:right="390"/>
        <w:jc w:val="both"/>
      </w:pPr>
    </w:p>
    <w:p w14:paraId="37DA1BDA" w14:textId="77777777" w:rsidR="00C90F45" w:rsidRPr="005027EF" w:rsidRDefault="00C90F45" w:rsidP="00C90F45">
      <w:pPr>
        <w:pStyle w:val="Heading2"/>
        <w:tabs>
          <w:tab w:val="left" w:pos="567"/>
        </w:tabs>
        <w:spacing w:before="0" w:line="360" w:lineRule="auto"/>
        <w:ind w:right="390"/>
        <w:jc w:val="both"/>
        <w:rPr>
          <w:rFonts w:ascii="Arial" w:hAnsi="Arial" w:cs="Arial"/>
          <w:b/>
          <w:color w:val="002060"/>
          <w:sz w:val="24"/>
        </w:rPr>
      </w:pPr>
      <w:r w:rsidRPr="005027EF">
        <w:rPr>
          <w:rFonts w:ascii="Arial" w:hAnsi="Arial" w:cs="Arial"/>
          <w:b/>
          <w:color w:val="002060"/>
          <w:sz w:val="24"/>
        </w:rPr>
        <w:tab/>
        <w:t xml:space="preserve">Guidance for </w:t>
      </w:r>
      <w:proofErr w:type="gramStart"/>
      <w:r w:rsidRPr="005027EF">
        <w:rPr>
          <w:rFonts w:ascii="Arial" w:hAnsi="Arial" w:cs="Arial"/>
          <w:b/>
          <w:color w:val="002060"/>
          <w:sz w:val="24"/>
        </w:rPr>
        <w:t>Social media</w:t>
      </w:r>
      <w:proofErr w:type="gramEnd"/>
    </w:p>
    <w:p w14:paraId="456B3F94" w14:textId="77777777" w:rsidR="00C90F45" w:rsidRPr="00431E0A" w:rsidRDefault="00C90F45" w:rsidP="00C90F45">
      <w:pPr>
        <w:pStyle w:val="BodyText"/>
        <w:tabs>
          <w:tab w:val="left" w:pos="567"/>
        </w:tabs>
        <w:spacing w:line="360" w:lineRule="auto"/>
        <w:ind w:left="534" w:right="390"/>
        <w:jc w:val="both"/>
      </w:pPr>
      <w:r w:rsidRPr="00431E0A">
        <w:tab/>
        <w:t>Do:</w:t>
      </w:r>
    </w:p>
    <w:p w14:paraId="3E72F23F" w14:textId="77777777" w:rsidR="00C90F45" w:rsidRPr="00431E0A" w:rsidRDefault="00C90F45" w:rsidP="00C90F45">
      <w:pPr>
        <w:pStyle w:val="BodyText"/>
        <w:numPr>
          <w:ilvl w:val="0"/>
          <w:numId w:val="14"/>
        </w:numPr>
        <w:tabs>
          <w:tab w:val="left" w:pos="567"/>
        </w:tabs>
        <w:spacing w:line="360" w:lineRule="auto"/>
        <w:ind w:left="1560" w:right="390" w:hanging="426"/>
        <w:jc w:val="both"/>
      </w:pPr>
      <w:r w:rsidRPr="00431E0A">
        <w:t>Keep all information private. Do not share any information with anyone you don’t know personally</w:t>
      </w:r>
    </w:p>
    <w:p w14:paraId="5AC440CA" w14:textId="77777777" w:rsidR="00C90F45" w:rsidRPr="00431E0A" w:rsidRDefault="00C90F45" w:rsidP="00C90F45">
      <w:pPr>
        <w:pStyle w:val="BodyText"/>
        <w:numPr>
          <w:ilvl w:val="0"/>
          <w:numId w:val="14"/>
        </w:numPr>
        <w:tabs>
          <w:tab w:val="left" w:pos="567"/>
        </w:tabs>
        <w:spacing w:line="360" w:lineRule="auto"/>
        <w:ind w:left="1560" w:right="390" w:hanging="426"/>
        <w:jc w:val="both"/>
      </w:pPr>
      <w:r w:rsidRPr="00431E0A">
        <w:t>Restrict your profile, ensure that only people who you want to see your post can</w:t>
      </w:r>
    </w:p>
    <w:p w14:paraId="35F6606C" w14:textId="77777777" w:rsidR="00C90F45" w:rsidRPr="00431E0A" w:rsidRDefault="00C90F45" w:rsidP="00C90F45">
      <w:pPr>
        <w:pStyle w:val="BodyText"/>
        <w:numPr>
          <w:ilvl w:val="0"/>
          <w:numId w:val="14"/>
        </w:numPr>
        <w:tabs>
          <w:tab w:val="left" w:pos="567"/>
        </w:tabs>
        <w:spacing w:line="360" w:lineRule="auto"/>
        <w:ind w:left="1560" w:right="390" w:hanging="426"/>
        <w:jc w:val="both"/>
      </w:pPr>
      <w:r w:rsidRPr="00431E0A">
        <w:t xml:space="preserve">Think carefully about what </w:t>
      </w:r>
      <w:proofErr w:type="gramStart"/>
      <w:r w:rsidRPr="00431E0A">
        <w:t>your</w:t>
      </w:r>
      <w:proofErr w:type="gramEnd"/>
      <w:r w:rsidRPr="00431E0A">
        <w:t xml:space="preserve"> posting and from which account if you have both a personal and club account</w:t>
      </w:r>
    </w:p>
    <w:p w14:paraId="47DDDD4F" w14:textId="77777777" w:rsidR="00C90F45" w:rsidRPr="00431E0A" w:rsidRDefault="00C90F45" w:rsidP="00C90F45">
      <w:pPr>
        <w:pStyle w:val="BodyText"/>
        <w:numPr>
          <w:ilvl w:val="0"/>
          <w:numId w:val="14"/>
        </w:numPr>
        <w:tabs>
          <w:tab w:val="left" w:pos="567"/>
        </w:tabs>
        <w:spacing w:line="360" w:lineRule="auto"/>
        <w:ind w:left="1560" w:right="390" w:hanging="426"/>
        <w:jc w:val="both"/>
      </w:pPr>
      <w:r w:rsidRPr="00431E0A">
        <w:t>Keep club pages to invite or private only, this way you can monitor who is one the page.</w:t>
      </w:r>
    </w:p>
    <w:p w14:paraId="258003E1" w14:textId="77777777" w:rsidR="00C90F45" w:rsidRPr="00431E0A" w:rsidRDefault="00C90F45" w:rsidP="00C90F45">
      <w:pPr>
        <w:pStyle w:val="BodyText"/>
        <w:tabs>
          <w:tab w:val="left" w:pos="567"/>
        </w:tabs>
        <w:spacing w:line="360" w:lineRule="auto"/>
        <w:ind w:left="1560" w:right="390" w:hanging="426"/>
        <w:jc w:val="both"/>
      </w:pPr>
      <w:r w:rsidRPr="00431E0A">
        <w:t xml:space="preserve">Don’t: </w:t>
      </w:r>
    </w:p>
    <w:p w14:paraId="3B21A2F5" w14:textId="77777777" w:rsidR="00C90F45" w:rsidRPr="00431E0A" w:rsidRDefault="00C90F45" w:rsidP="00C90F45">
      <w:pPr>
        <w:pStyle w:val="BodyText"/>
        <w:numPr>
          <w:ilvl w:val="0"/>
          <w:numId w:val="15"/>
        </w:numPr>
        <w:tabs>
          <w:tab w:val="left" w:pos="567"/>
        </w:tabs>
        <w:spacing w:line="360" w:lineRule="auto"/>
        <w:ind w:left="1560" w:right="390" w:hanging="426"/>
        <w:jc w:val="both"/>
      </w:pPr>
      <w:r w:rsidRPr="00431E0A">
        <w:t>Add U18s if you are in a position of trust on any social media network</w:t>
      </w:r>
    </w:p>
    <w:p w14:paraId="14757124" w14:textId="77777777" w:rsidR="00C90F45" w:rsidRPr="00431E0A" w:rsidRDefault="00C90F45" w:rsidP="00C90F45">
      <w:pPr>
        <w:pStyle w:val="BodyText"/>
        <w:numPr>
          <w:ilvl w:val="0"/>
          <w:numId w:val="15"/>
        </w:numPr>
        <w:tabs>
          <w:tab w:val="left" w:pos="567"/>
        </w:tabs>
        <w:spacing w:line="360" w:lineRule="auto"/>
        <w:ind w:left="1560" w:right="390" w:hanging="426"/>
        <w:jc w:val="both"/>
      </w:pPr>
      <w:r w:rsidRPr="00431E0A">
        <w:t>Message, react or comment on any U18s social media account</w:t>
      </w:r>
    </w:p>
    <w:p w14:paraId="78822746" w14:textId="77777777" w:rsidR="00C90F45" w:rsidRDefault="00C90F45" w:rsidP="00C90F45">
      <w:pPr>
        <w:pStyle w:val="BodyText"/>
        <w:numPr>
          <w:ilvl w:val="0"/>
          <w:numId w:val="15"/>
        </w:numPr>
        <w:tabs>
          <w:tab w:val="left" w:pos="567"/>
        </w:tabs>
        <w:spacing w:line="360" w:lineRule="auto"/>
        <w:ind w:left="1560" w:right="390" w:hanging="426"/>
        <w:jc w:val="both"/>
      </w:pPr>
      <w:r w:rsidRPr="00431E0A">
        <w:t xml:space="preserve">Post personal opinions as an administrator of an </w:t>
      </w:r>
      <w:proofErr w:type="spellStart"/>
      <w:r w:rsidRPr="00431E0A">
        <w:t>organisation</w:t>
      </w:r>
      <w:proofErr w:type="spellEnd"/>
      <w:r w:rsidRPr="00431E0A">
        <w:t xml:space="preserve"> page.</w:t>
      </w:r>
    </w:p>
    <w:p w14:paraId="3429A749" w14:textId="77777777" w:rsidR="00C90F45" w:rsidRDefault="00C90F45" w:rsidP="00C90F45">
      <w:pPr>
        <w:pStyle w:val="BodyText"/>
        <w:tabs>
          <w:tab w:val="left" w:pos="567"/>
        </w:tabs>
        <w:spacing w:line="360" w:lineRule="auto"/>
        <w:ind w:left="1560" w:right="390"/>
        <w:jc w:val="both"/>
      </w:pPr>
    </w:p>
    <w:p w14:paraId="3D0362ED" w14:textId="77777777" w:rsidR="00C90F45" w:rsidRDefault="00C90F45" w:rsidP="00C90F45">
      <w:pPr>
        <w:pStyle w:val="BodyText"/>
        <w:tabs>
          <w:tab w:val="left" w:pos="567"/>
        </w:tabs>
        <w:spacing w:line="360" w:lineRule="auto"/>
        <w:ind w:left="534" w:right="390"/>
        <w:jc w:val="both"/>
      </w:pPr>
      <w:r w:rsidRPr="00431E0A">
        <w:t>It</w:t>
      </w:r>
      <w:r w:rsidRPr="00431E0A">
        <w:rPr>
          <w:spacing w:val="-14"/>
        </w:rPr>
        <w:t xml:space="preserve"> </w:t>
      </w:r>
      <w:r w:rsidRPr="00431E0A">
        <w:t>is</w:t>
      </w:r>
      <w:r w:rsidRPr="00431E0A">
        <w:rPr>
          <w:spacing w:val="-11"/>
        </w:rPr>
        <w:t xml:space="preserve"> </w:t>
      </w:r>
      <w:r w:rsidRPr="00431E0A">
        <w:t>accepted</w:t>
      </w:r>
      <w:r w:rsidRPr="00431E0A">
        <w:rPr>
          <w:spacing w:val="-12"/>
        </w:rPr>
        <w:t xml:space="preserve"> </w:t>
      </w:r>
      <w:r w:rsidRPr="00431E0A">
        <w:t>that</w:t>
      </w:r>
      <w:r w:rsidRPr="00431E0A">
        <w:rPr>
          <w:spacing w:val="-14"/>
        </w:rPr>
        <w:t xml:space="preserve"> </w:t>
      </w:r>
      <w:r w:rsidRPr="00431E0A">
        <w:t>some</w:t>
      </w:r>
      <w:r w:rsidRPr="00431E0A">
        <w:rPr>
          <w:spacing w:val="-14"/>
        </w:rPr>
        <w:t xml:space="preserve"> </w:t>
      </w:r>
      <w:r w:rsidRPr="00431E0A">
        <w:t>parents/</w:t>
      </w:r>
      <w:proofErr w:type="spellStart"/>
      <w:r w:rsidRPr="00431E0A">
        <w:t>carers</w:t>
      </w:r>
      <w:proofErr w:type="spellEnd"/>
      <w:r w:rsidRPr="00431E0A">
        <w:rPr>
          <w:spacing w:val="-12"/>
        </w:rPr>
        <w:t xml:space="preserve"> </w:t>
      </w:r>
      <w:r w:rsidRPr="00431E0A">
        <w:t>are</w:t>
      </w:r>
      <w:r w:rsidRPr="00431E0A">
        <w:rPr>
          <w:spacing w:val="-14"/>
        </w:rPr>
        <w:t xml:space="preserve"> </w:t>
      </w:r>
      <w:r w:rsidRPr="00431E0A">
        <w:t>friends</w:t>
      </w:r>
      <w:r w:rsidRPr="00431E0A">
        <w:rPr>
          <w:spacing w:val="-10"/>
        </w:rPr>
        <w:t xml:space="preserve"> </w:t>
      </w:r>
      <w:r w:rsidRPr="00431E0A">
        <w:t>with</w:t>
      </w:r>
      <w:r w:rsidRPr="00431E0A">
        <w:rPr>
          <w:spacing w:val="-13"/>
        </w:rPr>
        <w:t xml:space="preserve"> </w:t>
      </w:r>
      <w:r w:rsidRPr="00431E0A">
        <w:t>their</w:t>
      </w:r>
      <w:r w:rsidRPr="00431E0A">
        <w:rPr>
          <w:spacing w:val="-14"/>
        </w:rPr>
        <w:t xml:space="preserve"> </w:t>
      </w:r>
      <w:r w:rsidRPr="00431E0A">
        <w:t>children,</w:t>
      </w:r>
      <w:r w:rsidRPr="00431E0A">
        <w:rPr>
          <w:spacing w:val="-12"/>
        </w:rPr>
        <w:t xml:space="preserve"> </w:t>
      </w:r>
      <w:r w:rsidRPr="00431E0A">
        <w:t>in</w:t>
      </w:r>
      <w:r w:rsidRPr="00431E0A">
        <w:rPr>
          <w:spacing w:val="-14"/>
        </w:rPr>
        <w:t xml:space="preserve"> </w:t>
      </w:r>
      <w:r w:rsidRPr="00431E0A">
        <w:t>order</w:t>
      </w:r>
      <w:r w:rsidRPr="00431E0A">
        <w:rPr>
          <w:spacing w:val="-13"/>
        </w:rPr>
        <w:t xml:space="preserve"> </w:t>
      </w:r>
      <w:r w:rsidRPr="00431E0A">
        <w:t>to</w:t>
      </w:r>
      <w:r w:rsidRPr="00431E0A">
        <w:rPr>
          <w:spacing w:val="-12"/>
        </w:rPr>
        <w:t xml:space="preserve"> </w:t>
      </w:r>
      <w:r w:rsidRPr="00431E0A">
        <w:t>monitor</w:t>
      </w:r>
      <w:r w:rsidRPr="00431E0A">
        <w:rPr>
          <w:spacing w:val="-11"/>
        </w:rPr>
        <w:t xml:space="preserve"> </w:t>
      </w:r>
      <w:r w:rsidRPr="00431E0A">
        <w:t>the</w:t>
      </w:r>
      <w:r w:rsidRPr="00431E0A">
        <w:rPr>
          <w:spacing w:val="-13"/>
        </w:rPr>
        <w:t xml:space="preserve"> </w:t>
      </w:r>
      <w:r w:rsidRPr="00431E0A">
        <w:t xml:space="preserve">material posted and seen by them. If the adult then accepts their child’s friends, this is not something which England Netball has any jurisdiction over. </w:t>
      </w:r>
      <w:r w:rsidRPr="00431E0A">
        <w:rPr>
          <w:spacing w:val="4"/>
        </w:rPr>
        <w:t xml:space="preserve">We </w:t>
      </w:r>
      <w:r w:rsidRPr="00431E0A">
        <w:t>are concerned about social media usage where the primary</w:t>
      </w:r>
      <w:r w:rsidRPr="00431E0A">
        <w:rPr>
          <w:spacing w:val="-11"/>
        </w:rPr>
        <w:t xml:space="preserve"> </w:t>
      </w:r>
      <w:r w:rsidRPr="00431E0A">
        <w:t>relationship</w:t>
      </w:r>
      <w:r w:rsidRPr="00431E0A">
        <w:rPr>
          <w:spacing w:val="-1"/>
        </w:rPr>
        <w:t xml:space="preserve"> </w:t>
      </w:r>
      <w:r w:rsidRPr="00431E0A">
        <w:t>is</w:t>
      </w:r>
      <w:r w:rsidRPr="00431E0A">
        <w:rPr>
          <w:spacing w:val="-4"/>
        </w:rPr>
        <w:t xml:space="preserve"> </w:t>
      </w:r>
      <w:r w:rsidRPr="00431E0A">
        <w:t>one</w:t>
      </w:r>
      <w:r w:rsidRPr="00431E0A">
        <w:rPr>
          <w:spacing w:val="-3"/>
        </w:rPr>
        <w:t xml:space="preserve"> </w:t>
      </w:r>
      <w:r w:rsidRPr="00431E0A">
        <w:t>gained</w:t>
      </w:r>
      <w:r w:rsidRPr="00431E0A">
        <w:rPr>
          <w:spacing w:val="-2"/>
        </w:rPr>
        <w:t xml:space="preserve"> </w:t>
      </w:r>
      <w:r w:rsidRPr="00431E0A">
        <w:t>through</w:t>
      </w:r>
      <w:r w:rsidRPr="00431E0A">
        <w:rPr>
          <w:spacing w:val="-3"/>
        </w:rPr>
        <w:t xml:space="preserve"> </w:t>
      </w:r>
      <w:r w:rsidRPr="00431E0A">
        <w:t>netball.</w:t>
      </w:r>
      <w:r w:rsidRPr="00431E0A">
        <w:rPr>
          <w:spacing w:val="-2"/>
        </w:rPr>
        <w:t xml:space="preserve"> </w:t>
      </w:r>
      <w:r w:rsidRPr="00431E0A">
        <w:t>Everyone</w:t>
      </w:r>
      <w:r w:rsidRPr="00431E0A">
        <w:rPr>
          <w:spacing w:val="-2"/>
        </w:rPr>
        <w:t xml:space="preserve"> </w:t>
      </w:r>
      <w:r w:rsidRPr="00431E0A">
        <w:t>needs</w:t>
      </w:r>
      <w:r w:rsidRPr="00431E0A">
        <w:rPr>
          <w:spacing w:val="-3"/>
        </w:rPr>
        <w:t xml:space="preserve"> </w:t>
      </w:r>
      <w:r w:rsidRPr="00431E0A">
        <w:t>to</w:t>
      </w:r>
      <w:r w:rsidRPr="00431E0A">
        <w:rPr>
          <w:spacing w:val="-3"/>
        </w:rPr>
        <w:t xml:space="preserve"> </w:t>
      </w:r>
      <w:r w:rsidRPr="00431E0A">
        <w:t>be</w:t>
      </w:r>
      <w:r w:rsidRPr="00431E0A">
        <w:rPr>
          <w:spacing w:val="-5"/>
        </w:rPr>
        <w:t xml:space="preserve"> </w:t>
      </w:r>
      <w:r w:rsidRPr="00431E0A">
        <w:t>mindful</w:t>
      </w:r>
      <w:r w:rsidRPr="00431E0A">
        <w:rPr>
          <w:spacing w:val="-6"/>
        </w:rPr>
        <w:t xml:space="preserve"> </w:t>
      </w:r>
      <w:r w:rsidRPr="00431E0A">
        <w:t>that:</w:t>
      </w:r>
    </w:p>
    <w:p w14:paraId="0ED902FE" w14:textId="77777777" w:rsidR="006907F0" w:rsidRPr="006907F0" w:rsidRDefault="006907F0" w:rsidP="006907F0">
      <w:pPr>
        <w:pStyle w:val="BodyText"/>
        <w:tabs>
          <w:tab w:val="left" w:pos="567"/>
        </w:tabs>
        <w:spacing w:line="360" w:lineRule="auto"/>
        <w:ind w:left="534" w:right="390"/>
        <w:jc w:val="center"/>
        <w:rPr>
          <w:b/>
        </w:rPr>
      </w:pPr>
    </w:p>
    <w:p w14:paraId="365473D8" w14:textId="4B640465" w:rsidR="006907F0" w:rsidRPr="006907F0" w:rsidRDefault="006907F0" w:rsidP="006907F0">
      <w:pPr>
        <w:pStyle w:val="BodyText"/>
        <w:tabs>
          <w:tab w:val="left" w:pos="567"/>
        </w:tabs>
        <w:spacing w:line="360" w:lineRule="auto"/>
        <w:ind w:left="534" w:right="390"/>
        <w:jc w:val="center"/>
        <w:rPr>
          <w:b/>
        </w:rPr>
      </w:pPr>
      <w:r w:rsidRPr="006907F0">
        <w:rPr>
          <w:b/>
        </w:rPr>
        <w:t xml:space="preserve">Social media must not be used to insult, belittle or </w:t>
      </w:r>
      <w:proofErr w:type="spellStart"/>
      <w:r w:rsidRPr="006907F0">
        <w:rPr>
          <w:b/>
        </w:rPr>
        <w:t>criticise</w:t>
      </w:r>
      <w:proofErr w:type="spellEnd"/>
      <w:r w:rsidRPr="006907F0">
        <w:rPr>
          <w:b/>
        </w:rPr>
        <w:t xml:space="preserve"> other teams, players, officials or staff of England Netball.</w:t>
      </w:r>
    </w:p>
    <w:p w14:paraId="45F6FBE8" w14:textId="77777777" w:rsidR="00C90F45" w:rsidRDefault="00C90F45" w:rsidP="00C90F45">
      <w:pPr>
        <w:pStyle w:val="Heading2"/>
        <w:tabs>
          <w:tab w:val="left" w:pos="567"/>
        </w:tabs>
        <w:spacing w:before="0" w:line="360" w:lineRule="auto"/>
        <w:ind w:right="390"/>
        <w:jc w:val="both"/>
        <w:rPr>
          <w:rFonts w:ascii="Arial" w:eastAsia="Arial" w:hAnsi="Arial" w:cs="Arial"/>
          <w:color w:val="auto"/>
          <w:sz w:val="20"/>
          <w:szCs w:val="20"/>
          <w:lang w:val="en-US"/>
        </w:rPr>
      </w:pPr>
    </w:p>
    <w:p w14:paraId="2F2ADD02" w14:textId="21EE4642" w:rsidR="00C90F45" w:rsidRPr="005027EF" w:rsidRDefault="00C90F45" w:rsidP="00C90F45">
      <w:pPr>
        <w:pStyle w:val="Heading2"/>
        <w:tabs>
          <w:tab w:val="left" w:pos="567"/>
        </w:tabs>
        <w:spacing w:before="0" w:line="360" w:lineRule="auto"/>
        <w:ind w:right="390"/>
        <w:jc w:val="both"/>
        <w:rPr>
          <w:rFonts w:ascii="Arial" w:hAnsi="Arial" w:cs="Arial"/>
          <w:b/>
          <w:color w:val="002060"/>
          <w:sz w:val="24"/>
          <w:szCs w:val="24"/>
        </w:rPr>
      </w:pPr>
      <w:r>
        <w:rPr>
          <w:rFonts w:ascii="Arial" w:hAnsi="Arial" w:cs="Arial"/>
          <w:b/>
          <w:color w:val="002060"/>
          <w:sz w:val="24"/>
          <w:szCs w:val="24"/>
        </w:rPr>
        <w:tab/>
      </w:r>
      <w:r w:rsidRPr="005027EF">
        <w:rPr>
          <w:rFonts w:ascii="Arial" w:hAnsi="Arial" w:cs="Arial"/>
          <w:b/>
          <w:color w:val="002060"/>
          <w:sz w:val="24"/>
          <w:szCs w:val="24"/>
        </w:rPr>
        <w:t xml:space="preserve">Expressing opinion online </w:t>
      </w:r>
    </w:p>
    <w:p w14:paraId="6F502E08" w14:textId="77777777" w:rsidR="00C90F45" w:rsidRPr="005027EF" w:rsidRDefault="00C90F45" w:rsidP="00C90F45">
      <w:pPr>
        <w:pStyle w:val="BodyText"/>
        <w:tabs>
          <w:tab w:val="left" w:pos="567"/>
        </w:tabs>
        <w:spacing w:line="360" w:lineRule="auto"/>
        <w:ind w:right="390"/>
        <w:jc w:val="both"/>
        <w:rPr>
          <w:b/>
          <w:sz w:val="13"/>
        </w:rPr>
      </w:pPr>
    </w:p>
    <w:p w14:paraId="7202E030" w14:textId="77777777" w:rsidR="00C90F45" w:rsidRDefault="00C90F45" w:rsidP="00C90F45">
      <w:pPr>
        <w:pStyle w:val="BodyText"/>
        <w:tabs>
          <w:tab w:val="left" w:pos="567"/>
        </w:tabs>
        <w:spacing w:line="360" w:lineRule="auto"/>
        <w:ind w:left="534" w:right="390"/>
        <w:jc w:val="both"/>
      </w:pPr>
      <w:r w:rsidRPr="005027EF">
        <w:rPr>
          <w:sz w:val="18"/>
        </w:rPr>
        <w:t xml:space="preserve">Expressing your opinion is fine, being rude </w:t>
      </w:r>
      <w:r w:rsidRPr="00BF60C9">
        <w:rPr>
          <w:sz w:val="18"/>
        </w:rPr>
        <w:t xml:space="preserve">in the </w:t>
      </w:r>
      <w:r w:rsidRPr="00BF60C9">
        <w:t>way you</w:t>
      </w:r>
      <w:r w:rsidRPr="00431E0A">
        <w:t xml:space="preserve"> express it or expressing discriminatory views is not and could lead to the individual who posted the comment, anyone who forwards or positively </w:t>
      </w:r>
      <w:r w:rsidRPr="00431E0A">
        <w:lastRenderedPageBreak/>
        <w:t>affirms the comment, and the person with administration rights for the site used, being subject to Disciplinary Action or criminal investigation. Anyone who has posted an offensive message or image is advised to remove the comment as soon as possible, to reduce its impact.</w:t>
      </w:r>
    </w:p>
    <w:p w14:paraId="735F983B" w14:textId="77777777" w:rsidR="00BF60C9" w:rsidRPr="00431E0A" w:rsidRDefault="00BF60C9" w:rsidP="00C90F45">
      <w:pPr>
        <w:pStyle w:val="BodyText"/>
        <w:tabs>
          <w:tab w:val="left" w:pos="567"/>
        </w:tabs>
        <w:spacing w:line="360" w:lineRule="auto"/>
        <w:ind w:left="534" w:right="390"/>
        <w:jc w:val="both"/>
      </w:pPr>
    </w:p>
    <w:p w14:paraId="356006F2" w14:textId="77777777" w:rsidR="00C90F45" w:rsidRPr="00431E0A" w:rsidRDefault="00C90F45" w:rsidP="00C90F45">
      <w:pPr>
        <w:pStyle w:val="BodyText"/>
        <w:tabs>
          <w:tab w:val="left" w:pos="567"/>
        </w:tabs>
        <w:spacing w:line="360" w:lineRule="auto"/>
        <w:ind w:left="534" w:right="390"/>
        <w:jc w:val="both"/>
      </w:pPr>
      <w:r w:rsidRPr="00431E0A">
        <w:t>The speed and variety in the development of social media forums, means that posts can be generated rapidly</w:t>
      </w:r>
      <w:r w:rsidRPr="00431E0A">
        <w:rPr>
          <w:spacing w:val="-19"/>
        </w:rPr>
        <w:t xml:space="preserve"> </w:t>
      </w:r>
      <w:r w:rsidRPr="00431E0A">
        <w:t>and</w:t>
      </w:r>
      <w:r w:rsidRPr="00431E0A">
        <w:rPr>
          <w:spacing w:val="-16"/>
        </w:rPr>
        <w:t xml:space="preserve"> </w:t>
      </w:r>
      <w:r w:rsidRPr="00431E0A">
        <w:t>spread</w:t>
      </w:r>
      <w:r w:rsidRPr="00431E0A">
        <w:rPr>
          <w:spacing w:val="-14"/>
        </w:rPr>
        <w:t xml:space="preserve"> </w:t>
      </w:r>
      <w:r w:rsidRPr="00431E0A">
        <w:t>to</w:t>
      </w:r>
      <w:r w:rsidRPr="00431E0A">
        <w:rPr>
          <w:spacing w:val="-16"/>
        </w:rPr>
        <w:t xml:space="preserve"> </w:t>
      </w:r>
      <w:r w:rsidRPr="00431E0A">
        <w:t>a</w:t>
      </w:r>
      <w:r w:rsidRPr="00431E0A">
        <w:rPr>
          <w:spacing w:val="-13"/>
        </w:rPr>
        <w:t xml:space="preserve"> </w:t>
      </w:r>
      <w:r w:rsidRPr="00431E0A">
        <w:t>wider</w:t>
      </w:r>
      <w:r w:rsidRPr="00431E0A">
        <w:rPr>
          <w:spacing w:val="-15"/>
        </w:rPr>
        <w:t xml:space="preserve"> </w:t>
      </w:r>
      <w:r w:rsidRPr="00431E0A">
        <w:t>audience</w:t>
      </w:r>
      <w:r w:rsidRPr="00431E0A">
        <w:rPr>
          <w:spacing w:val="-13"/>
        </w:rPr>
        <w:t xml:space="preserve"> </w:t>
      </w:r>
      <w:r w:rsidRPr="00431E0A">
        <w:t>in</w:t>
      </w:r>
      <w:r w:rsidRPr="00431E0A">
        <w:rPr>
          <w:spacing w:val="-16"/>
        </w:rPr>
        <w:t xml:space="preserve"> </w:t>
      </w:r>
      <w:r w:rsidRPr="00431E0A">
        <w:t>a</w:t>
      </w:r>
      <w:r w:rsidRPr="00431E0A">
        <w:rPr>
          <w:spacing w:val="-14"/>
        </w:rPr>
        <w:t xml:space="preserve"> </w:t>
      </w:r>
      <w:r w:rsidRPr="00431E0A">
        <w:t>very</w:t>
      </w:r>
      <w:r w:rsidRPr="00431E0A">
        <w:rPr>
          <w:spacing w:val="-19"/>
        </w:rPr>
        <w:t xml:space="preserve"> </w:t>
      </w:r>
      <w:r w:rsidRPr="00431E0A">
        <w:t>short</w:t>
      </w:r>
      <w:r w:rsidRPr="00431E0A">
        <w:rPr>
          <w:spacing w:val="-15"/>
        </w:rPr>
        <w:t xml:space="preserve"> </w:t>
      </w:r>
      <w:r w:rsidRPr="00431E0A">
        <w:t>space</w:t>
      </w:r>
      <w:r w:rsidRPr="00431E0A">
        <w:rPr>
          <w:spacing w:val="-16"/>
        </w:rPr>
        <w:t xml:space="preserve"> </w:t>
      </w:r>
      <w:r w:rsidRPr="00431E0A">
        <w:t>of</w:t>
      </w:r>
      <w:r w:rsidRPr="00431E0A">
        <w:rPr>
          <w:spacing w:val="-14"/>
        </w:rPr>
        <w:t xml:space="preserve"> </w:t>
      </w:r>
      <w:r w:rsidRPr="00431E0A">
        <w:t>time.</w:t>
      </w:r>
      <w:r w:rsidRPr="00431E0A">
        <w:rPr>
          <w:spacing w:val="-16"/>
        </w:rPr>
        <w:t xml:space="preserve"> </w:t>
      </w:r>
      <w:r w:rsidRPr="00431E0A">
        <w:t>All</w:t>
      </w:r>
      <w:r w:rsidRPr="00431E0A">
        <w:rPr>
          <w:spacing w:val="-17"/>
        </w:rPr>
        <w:t xml:space="preserve"> </w:t>
      </w:r>
      <w:r w:rsidRPr="00431E0A">
        <w:t>members,</w:t>
      </w:r>
      <w:r w:rsidRPr="00431E0A">
        <w:rPr>
          <w:spacing w:val="-14"/>
        </w:rPr>
        <w:t xml:space="preserve"> </w:t>
      </w:r>
      <w:r w:rsidRPr="00431E0A">
        <w:t>connected</w:t>
      </w:r>
      <w:r w:rsidRPr="00431E0A">
        <w:rPr>
          <w:spacing w:val="-16"/>
        </w:rPr>
        <w:t xml:space="preserve"> </w:t>
      </w:r>
      <w:r w:rsidRPr="00431E0A">
        <w:t xml:space="preserve">participants, staff and members of the public can and should report any misuse of social media to the Appropriate Authority (the local County Association, Regional Management Board or the Compliance </w:t>
      </w:r>
      <w:r w:rsidR="00BF60C9">
        <w:t>Team</w:t>
      </w:r>
      <w:r w:rsidRPr="00431E0A">
        <w:t xml:space="preserve"> at England Netball), so that appropriate action can be taken to maintain the high standards of </w:t>
      </w:r>
      <w:proofErr w:type="spellStart"/>
      <w:r w:rsidRPr="00431E0A">
        <w:t>behaviour</w:t>
      </w:r>
      <w:proofErr w:type="spellEnd"/>
      <w:r w:rsidRPr="00431E0A">
        <w:t xml:space="preserve"> expected within the sport of</w:t>
      </w:r>
      <w:r w:rsidRPr="00431E0A">
        <w:rPr>
          <w:spacing w:val="-20"/>
        </w:rPr>
        <w:t xml:space="preserve"> </w:t>
      </w:r>
      <w:r w:rsidRPr="00431E0A">
        <w:t>netball. Any reports should be well founded and not as a matter of person opinion, additionally to this any reports should be provided with evidence.</w:t>
      </w:r>
    </w:p>
    <w:p w14:paraId="3FF740F7" w14:textId="77777777" w:rsidR="00C90F45" w:rsidRPr="00431E0A" w:rsidRDefault="00C90F45" w:rsidP="00C90F45">
      <w:pPr>
        <w:pStyle w:val="BodyText"/>
        <w:tabs>
          <w:tab w:val="left" w:pos="567"/>
        </w:tabs>
        <w:spacing w:line="360" w:lineRule="auto"/>
        <w:ind w:left="106" w:right="390"/>
        <w:jc w:val="both"/>
      </w:pPr>
    </w:p>
    <w:p w14:paraId="0B840F69" w14:textId="77777777" w:rsidR="00C90F45" w:rsidRPr="00C735D8" w:rsidRDefault="00C90F45" w:rsidP="00C90F45">
      <w:pPr>
        <w:pStyle w:val="Heading2"/>
        <w:tabs>
          <w:tab w:val="left" w:pos="567"/>
        </w:tabs>
        <w:spacing w:before="0" w:line="360" w:lineRule="auto"/>
        <w:ind w:right="390"/>
        <w:jc w:val="both"/>
        <w:rPr>
          <w:rFonts w:ascii="Arial" w:hAnsi="Arial" w:cs="Arial"/>
          <w:b/>
          <w:color w:val="002060"/>
          <w:sz w:val="24"/>
        </w:rPr>
      </w:pPr>
      <w:r w:rsidRPr="00C735D8">
        <w:rPr>
          <w:rFonts w:ascii="Arial" w:hAnsi="Arial" w:cs="Arial"/>
          <w:b/>
          <w:color w:val="002060"/>
          <w:sz w:val="24"/>
        </w:rPr>
        <w:tab/>
        <w:t>Reposting/Sharing</w:t>
      </w:r>
    </w:p>
    <w:p w14:paraId="644FF427" w14:textId="77777777" w:rsidR="00C90F45" w:rsidRPr="00431E0A" w:rsidRDefault="00C90F45" w:rsidP="00C90F45">
      <w:pPr>
        <w:pStyle w:val="BodyText"/>
        <w:tabs>
          <w:tab w:val="left" w:pos="567"/>
        </w:tabs>
        <w:spacing w:line="360" w:lineRule="auto"/>
        <w:ind w:left="567" w:right="390"/>
        <w:jc w:val="both"/>
      </w:pPr>
      <w:r w:rsidRPr="00431E0A">
        <w:t>When using Twitter or similar tools, reposting other people’s comments or posts can be taken as you adopting the views they have expressed and you would be accountable for the content.</w:t>
      </w:r>
    </w:p>
    <w:p w14:paraId="6A56612B" w14:textId="77777777" w:rsidR="00BD0C8B" w:rsidRDefault="00C90F45" w:rsidP="00CF167C">
      <w:pPr>
        <w:pStyle w:val="BodyText"/>
        <w:tabs>
          <w:tab w:val="left" w:pos="567"/>
        </w:tabs>
        <w:spacing w:line="360" w:lineRule="auto"/>
        <w:ind w:left="567" w:right="390"/>
        <w:jc w:val="both"/>
      </w:pPr>
      <w:r w:rsidRPr="00431E0A">
        <w:t>Comments made should clearly be attributable to the individual and not to the club, County, Region or England Netball.</w:t>
      </w:r>
    </w:p>
    <w:p w14:paraId="0EDAA922" w14:textId="77777777" w:rsidR="00C76667" w:rsidRPr="00CF167C" w:rsidRDefault="00C76667" w:rsidP="00CF167C">
      <w:pPr>
        <w:pStyle w:val="BodyText"/>
        <w:tabs>
          <w:tab w:val="left" w:pos="567"/>
        </w:tabs>
        <w:spacing w:line="360" w:lineRule="auto"/>
        <w:ind w:left="567" w:right="390"/>
        <w:jc w:val="both"/>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9808EB" w14:paraId="441F27DA" w14:textId="77777777" w:rsidTr="00285198">
        <w:tc>
          <w:tcPr>
            <w:tcW w:w="9714" w:type="dxa"/>
            <w:tcBorders>
              <w:bottom w:val="nil"/>
            </w:tcBorders>
            <w:shd w:val="clear" w:color="auto" w:fill="000000"/>
          </w:tcPr>
          <w:p w14:paraId="75973026" w14:textId="77777777" w:rsidR="00BD0C8B" w:rsidRPr="009808EB" w:rsidRDefault="00BD0C8B" w:rsidP="00C94159">
            <w:pPr>
              <w:tabs>
                <w:tab w:val="left" w:pos="645"/>
                <w:tab w:val="center" w:pos="4739"/>
                <w:tab w:val="left" w:pos="7140"/>
                <w:tab w:val="right" w:pos="9478"/>
              </w:tabs>
              <w:ind w:right="20"/>
              <w:rPr>
                <w:rFonts w:ascii="Arial" w:eastAsia="Arial" w:hAnsi="Arial" w:cs="Arial"/>
                <w:b/>
                <w:color w:val="000000" w:themeColor="text1"/>
              </w:rPr>
            </w:pPr>
            <w:r w:rsidRPr="009808EB">
              <w:rPr>
                <w:rFonts w:ascii="Arial" w:eastAsia="Arial" w:hAnsi="Arial" w:cs="Arial"/>
                <w:b/>
                <w:color w:val="000000" w:themeColor="text1"/>
              </w:rPr>
              <w:tab/>
            </w:r>
            <w:r>
              <w:rPr>
                <w:rFonts w:ascii="Arial" w:eastAsia="Arial" w:hAnsi="Arial" w:cs="Arial"/>
                <w:b/>
                <w:color w:val="FFFFFF" w:themeColor="background1"/>
              </w:rPr>
              <w:tab/>
            </w:r>
            <w:r w:rsidR="00EF538B">
              <w:rPr>
                <w:rFonts w:ascii="Arial" w:eastAsia="Arial" w:hAnsi="Arial" w:cs="Arial"/>
                <w:b/>
                <w:color w:val="FFFFFF" w:themeColor="background1"/>
              </w:rPr>
              <w:t xml:space="preserve">SETTING UP CLUB WEBPAGES </w:t>
            </w:r>
            <w:r w:rsidRPr="009808EB">
              <w:rPr>
                <w:rFonts w:ascii="Arial" w:eastAsia="Arial" w:hAnsi="Arial" w:cs="Arial"/>
                <w:b/>
                <w:color w:val="000000" w:themeColor="text1"/>
              </w:rPr>
              <w:tab/>
            </w:r>
            <w:r w:rsidRPr="009808EB">
              <w:rPr>
                <w:rFonts w:ascii="Arial" w:eastAsia="Arial" w:hAnsi="Arial" w:cs="Arial"/>
                <w:b/>
                <w:color w:val="000000" w:themeColor="text1"/>
              </w:rPr>
              <w:tab/>
            </w:r>
          </w:p>
        </w:tc>
      </w:tr>
    </w:tbl>
    <w:p w14:paraId="7A48AE62" w14:textId="77777777" w:rsidR="00BD0C8B" w:rsidRPr="009808EB" w:rsidRDefault="00BD0C8B" w:rsidP="00BD0C8B">
      <w:pPr>
        <w:widowControl w:val="0"/>
        <w:autoSpaceDE w:val="0"/>
        <w:autoSpaceDN w:val="0"/>
        <w:adjustRightInd w:val="0"/>
        <w:spacing w:after="0" w:line="200" w:lineRule="exact"/>
        <w:rPr>
          <w:rFonts w:ascii="Arial" w:hAnsi="Arial" w:cs="Arial"/>
          <w:bCs/>
          <w:color w:val="000000" w:themeColor="text1"/>
          <w:sz w:val="36"/>
          <w:szCs w:val="36"/>
        </w:rPr>
      </w:pPr>
    </w:p>
    <w:p w14:paraId="5156DDC9" w14:textId="77777777" w:rsidR="00C76667" w:rsidRDefault="00C76667" w:rsidP="00EF538B">
      <w:pPr>
        <w:pStyle w:val="BodyText"/>
        <w:tabs>
          <w:tab w:val="left" w:pos="567"/>
        </w:tabs>
        <w:spacing w:line="360" w:lineRule="auto"/>
        <w:ind w:left="567" w:right="390"/>
        <w:jc w:val="both"/>
      </w:pPr>
    </w:p>
    <w:p w14:paraId="0C874F59" w14:textId="77777777" w:rsidR="00EF538B" w:rsidRDefault="00EF538B" w:rsidP="00EF538B">
      <w:pPr>
        <w:pStyle w:val="BodyText"/>
        <w:tabs>
          <w:tab w:val="left" w:pos="567"/>
        </w:tabs>
        <w:spacing w:line="360" w:lineRule="auto"/>
        <w:ind w:left="567" w:right="390"/>
        <w:jc w:val="both"/>
      </w:pPr>
      <w:r w:rsidRPr="00431E0A">
        <w:t>Clubs</w:t>
      </w:r>
      <w:r w:rsidRPr="00431E0A">
        <w:rPr>
          <w:spacing w:val="-7"/>
        </w:rPr>
        <w:t xml:space="preserve"> </w:t>
      </w:r>
      <w:r w:rsidRPr="00431E0A">
        <w:t>setting</w:t>
      </w:r>
      <w:r w:rsidRPr="00431E0A">
        <w:rPr>
          <w:spacing w:val="-6"/>
        </w:rPr>
        <w:t xml:space="preserve"> </w:t>
      </w:r>
      <w:r w:rsidRPr="00431E0A">
        <w:t>up</w:t>
      </w:r>
      <w:r w:rsidRPr="00431E0A">
        <w:rPr>
          <w:spacing w:val="-6"/>
        </w:rPr>
        <w:t xml:space="preserve"> </w:t>
      </w:r>
      <w:r w:rsidRPr="00431E0A">
        <w:t>webpages,</w:t>
      </w:r>
      <w:r w:rsidRPr="00431E0A">
        <w:rPr>
          <w:spacing w:val="-5"/>
        </w:rPr>
        <w:t xml:space="preserve"> </w:t>
      </w:r>
      <w:r w:rsidRPr="00431E0A">
        <w:t>including</w:t>
      </w:r>
      <w:r w:rsidRPr="00431E0A">
        <w:rPr>
          <w:spacing w:val="-8"/>
        </w:rPr>
        <w:t xml:space="preserve"> </w:t>
      </w:r>
      <w:r w:rsidRPr="00431E0A">
        <w:t>Facebook</w:t>
      </w:r>
      <w:r w:rsidRPr="00431E0A">
        <w:rPr>
          <w:spacing w:val="-4"/>
        </w:rPr>
        <w:t xml:space="preserve"> </w:t>
      </w:r>
      <w:r w:rsidRPr="00431E0A">
        <w:t>pages,</w:t>
      </w:r>
      <w:r w:rsidRPr="00431E0A">
        <w:rPr>
          <w:spacing w:val="-5"/>
        </w:rPr>
        <w:t xml:space="preserve"> </w:t>
      </w:r>
      <w:r w:rsidRPr="00431E0A">
        <w:t>are</w:t>
      </w:r>
      <w:r w:rsidRPr="00431E0A">
        <w:rPr>
          <w:spacing w:val="-8"/>
        </w:rPr>
        <w:t xml:space="preserve"> </w:t>
      </w:r>
      <w:r w:rsidRPr="00431E0A">
        <w:t>advised</w:t>
      </w:r>
      <w:r w:rsidRPr="00431E0A">
        <w:rPr>
          <w:spacing w:val="-9"/>
        </w:rPr>
        <w:t xml:space="preserve"> </w:t>
      </w:r>
      <w:r w:rsidRPr="00431E0A">
        <w:t>to</w:t>
      </w:r>
      <w:r w:rsidRPr="00431E0A">
        <w:rPr>
          <w:spacing w:val="-9"/>
        </w:rPr>
        <w:t xml:space="preserve"> </w:t>
      </w:r>
      <w:r w:rsidRPr="00431E0A">
        <w:t>ensure</w:t>
      </w:r>
      <w:r w:rsidRPr="00431E0A">
        <w:rPr>
          <w:spacing w:val="-7"/>
        </w:rPr>
        <w:t xml:space="preserve"> </w:t>
      </w:r>
      <w:r w:rsidRPr="00431E0A">
        <w:t>that</w:t>
      </w:r>
      <w:r w:rsidRPr="00431E0A">
        <w:rPr>
          <w:spacing w:val="-6"/>
        </w:rPr>
        <w:t xml:space="preserve"> </w:t>
      </w:r>
      <w:r w:rsidRPr="00431E0A">
        <w:t>they</w:t>
      </w:r>
      <w:r w:rsidRPr="00431E0A">
        <w:rPr>
          <w:spacing w:val="-13"/>
        </w:rPr>
        <w:t xml:space="preserve"> </w:t>
      </w:r>
      <w:r w:rsidRPr="00431E0A">
        <w:t>retain</w:t>
      </w:r>
      <w:r w:rsidRPr="00431E0A">
        <w:rPr>
          <w:spacing w:val="-8"/>
        </w:rPr>
        <w:t xml:space="preserve"> </w:t>
      </w:r>
      <w:r w:rsidRPr="00431E0A">
        <w:t>ownership and administration rights over that site. No one individual should have exclusive ownership or administration rights, including the Chair. The Club Safeguarding Officer must be informed about and involved in the administration</w:t>
      </w:r>
      <w:r w:rsidRPr="00431E0A">
        <w:rPr>
          <w:spacing w:val="-8"/>
        </w:rPr>
        <w:t xml:space="preserve"> </w:t>
      </w:r>
      <w:r w:rsidRPr="00431E0A">
        <w:t>of</w:t>
      </w:r>
      <w:r w:rsidRPr="00431E0A">
        <w:rPr>
          <w:spacing w:val="-9"/>
        </w:rPr>
        <w:t xml:space="preserve"> </w:t>
      </w:r>
      <w:r w:rsidRPr="00431E0A">
        <w:t>any</w:t>
      </w:r>
      <w:r w:rsidRPr="00431E0A">
        <w:rPr>
          <w:spacing w:val="-15"/>
        </w:rPr>
        <w:t xml:space="preserve"> </w:t>
      </w:r>
      <w:r w:rsidRPr="00431E0A">
        <w:t>site(s).</w:t>
      </w:r>
      <w:r w:rsidRPr="00431E0A">
        <w:rPr>
          <w:spacing w:val="-10"/>
        </w:rPr>
        <w:t xml:space="preserve"> </w:t>
      </w:r>
      <w:r w:rsidRPr="00431E0A">
        <w:t>All</w:t>
      </w:r>
      <w:r w:rsidRPr="00431E0A">
        <w:rPr>
          <w:spacing w:val="-10"/>
        </w:rPr>
        <w:t xml:space="preserve"> </w:t>
      </w:r>
      <w:r w:rsidRPr="00431E0A">
        <w:t>these</w:t>
      </w:r>
      <w:r w:rsidRPr="00431E0A">
        <w:rPr>
          <w:spacing w:val="-11"/>
        </w:rPr>
        <w:t xml:space="preserve"> </w:t>
      </w:r>
      <w:r w:rsidRPr="00431E0A">
        <w:t>people</w:t>
      </w:r>
      <w:r w:rsidRPr="00431E0A">
        <w:rPr>
          <w:spacing w:val="-8"/>
        </w:rPr>
        <w:t xml:space="preserve"> </w:t>
      </w:r>
      <w:r w:rsidRPr="00431E0A">
        <w:t>should</w:t>
      </w:r>
      <w:r w:rsidRPr="00431E0A">
        <w:rPr>
          <w:spacing w:val="-8"/>
        </w:rPr>
        <w:t xml:space="preserve"> </w:t>
      </w:r>
      <w:r w:rsidRPr="00431E0A">
        <w:t>be</w:t>
      </w:r>
      <w:r w:rsidRPr="00431E0A">
        <w:rPr>
          <w:spacing w:val="-9"/>
        </w:rPr>
        <w:t xml:space="preserve"> </w:t>
      </w:r>
      <w:r w:rsidRPr="00431E0A">
        <w:t>aware</w:t>
      </w:r>
      <w:r w:rsidRPr="00431E0A">
        <w:rPr>
          <w:spacing w:val="-8"/>
        </w:rPr>
        <w:t xml:space="preserve"> </w:t>
      </w:r>
      <w:r w:rsidRPr="00431E0A">
        <w:t>of</w:t>
      </w:r>
      <w:r w:rsidRPr="00431E0A">
        <w:rPr>
          <w:spacing w:val="-9"/>
        </w:rPr>
        <w:t xml:space="preserve"> </w:t>
      </w:r>
      <w:r w:rsidRPr="00431E0A">
        <w:t>the</w:t>
      </w:r>
      <w:r w:rsidRPr="00431E0A">
        <w:rPr>
          <w:spacing w:val="-9"/>
        </w:rPr>
        <w:t xml:space="preserve"> </w:t>
      </w:r>
      <w:r w:rsidRPr="00431E0A">
        <w:t>laws (As per those listed in Sections 2 &amp; 9)</w:t>
      </w:r>
      <w:r w:rsidRPr="00431E0A">
        <w:rPr>
          <w:spacing w:val="-11"/>
        </w:rPr>
        <w:t xml:space="preserve"> </w:t>
      </w:r>
      <w:r w:rsidRPr="00431E0A">
        <w:t>and</w:t>
      </w:r>
      <w:r w:rsidRPr="00431E0A">
        <w:rPr>
          <w:spacing w:val="-9"/>
        </w:rPr>
        <w:t xml:space="preserve"> </w:t>
      </w:r>
      <w:r w:rsidRPr="00431E0A">
        <w:t>good</w:t>
      </w:r>
      <w:r w:rsidRPr="00431E0A">
        <w:rPr>
          <w:spacing w:val="-8"/>
        </w:rPr>
        <w:t xml:space="preserve"> </w:t>
      </w:r>
      <w:r w:rsidRPr="00431E0A">
        <w:t>practice</w:t>
      </w:r>
      <w:r w:rsidRPr="00431E0A">
        <w:rPr>
          <w:spacing w:val="-11"/>
        </w:rPr>
        <w:t xml:space="preserve"> </w:t>
      </w:r>
      <w:r w:rsidRPr="00431E0A">
        <w:t>for</w:t>
      </w:r>
      <w:r w:rsidRPr="00431E0A">
        <w:rPr>
          <w:spacing w:val="-10"/>
        </w:rPr>
        <w:t xml:space="preserve"> </w:t>
      </w:r>
      <w:r w:rsidRPr="00431E0A">
        <w:t>protecting children from the potential risks of social</w:t>
      </w:r>
      <w:r w:rsidRPr="00431E0A">
        <w:rPr>
          <w:spacing w:val="-25"/>
        </w:rPr>
        <w:t xml:space="preserve"> </w:t>
      </w:r>
      <w:r w:rsidRPr="00431E0A">
        <w:t>media.</w:t>
      </w:r>
    </w:p>
    <w:p w14:paraId="3DFBCF51" w14:textId="77777777" w:rsidR="00BF60C9" w:rsidRPr="00431E0A" w:rsidRDefault="00BF60C9" w:rsidP="00EF538B">
      <w:pPr>
        <w:pStyle w:val="BodyText"/>
        <w:tabs>
          <w:tab w:val="left" w:pos="567"/>
        </w:tabs>
        <w:spacing w:line="360" w:lineRule="auto"/>
        <w:ind w:left="567" w:right="390"/>
        <w:jc w:val="both"/>
      </w:pPr>
    </w:p>
    <w:p w14:paraId="004D22EF" w14:textId="77777777" w:rsidR="00EF538B" w:rsidRDefault="00EF538B" w:rsidP="00EF538B">
      <w:pPr>
        <w:pStyle w:val="BodyText"/>
        <w:tabs>
          <w:tab w:val="left" w:pos="567"/>
        </w:tabs>
        <w:spacing w:line="360" w:lineRule="auto"/>
        <w:ind w:left="567" w:right="390"/>
        <w:jc w:val="both"/>
      </w:pPr>
      <w:r w:rsidRPr="00431E0A">
        <w:t>The primary purpose of the site should be for promoting the club and the sport of netball and for communicating between members of the club. Privacy settings should be set so that members of the public</w:t>
      </w:r>
      <w:r w:rsidRPr="00431E0A">
        <w:rPr>
          <w:spacing w:val="-8"/>
        </w:rPr>
        <w:t xml:space="preserve"> </w:t>
      </w:r>
      <w:r w:rsidRPr="00431E0A">
        <w:t>cannot</w:t>
      </w:r>
      <w:r w:rsidRPr="00431E0A">
        <w:rPr>
          <w:spacing w:val="-10"/>
        </w:rPr>
        <w:t xml:space="preserve"> </w:t>
      </w:r>
      <w:r w:rsidRPr="00431E0A">
        <w:t>contact</w:t>
      </w:r>
      <w:r w:rsidRPr="00431E0A">
        <w:rPr>
          <w:spacing w:val="-9"/>
        </w:rPr>
        <w:t xml:space="preserve"> </w:t>
      </w:r>
      <w:r w:rsidRPr="00431E0A">
        <w:t>individuals</w:t>
      </w:r>
      <w:r w:rsidRPr="00431E0A">
        <w:rPr>
          <w:spacing w:val="-7"/>
        </w:rPr>
        <w:t xml:space="preserve"> </w:t>
      </w:r>
      <w:r w:rsidRPr="00431E0A">
        <w:t>from</w:t>
      </w:r>
      <w:r w:rsidRPr="00431E0A">
        <w:rPr>
          <w:spacing w:val="-5"/>
        </w:rPr>
        <w:t xml:space="preserve"> </w:t>
      </w:r>
      <w:r w:rsidRPr="00431E0A">
        <w:t>the</w:t>
      </w:r>
      <w:r w:rsidRPr="00431E0A">
        <w:rPr>
          <w:spacing w:val="-10"/>
        </w:rPr>
        <w:t xml:space="preserve"> </w:t>
      </w:r>
      <w:r w:rsidRPr="00431E0A">
        <w:t>club</w:t>
      </w:r>
      <w:r w:rsidRPr="00431E0A">
        <w:rPr>
          <w:spacing w:val="-10"/>
        </w:rPr>
        <w:t xml:space="preserve"> </w:t>
      </w:r>
      <w:r w:rsidRPr="00431E0A">
        <w:t>by</w:t>
      </w:r>
      <w:r w:rsidRPr="00431E0A">
        <w:rPr>
          <w:spacing w:val="-13"/>
        </w:rPr>
        <w:t xml:space="preserve"> </w:t>
      </w:r>
      <w:r w:rsidRPr="00431E0A">
        <w:t>first</w:t>
      </w:r>
      <w:r w:rsidRPr="00431E0A">
        <w:rPr>
          <w:spacing w:val="-9"/>
        </w:rPr>
        <w:t xml:space="preserve"> </w:t>
      </w:r>
      <w:r w:rsidRPr="00431E0A">
        <w:t>establishing</w:t>
      </w:r>
      <w:r w:rsidRPr="00431E0A">
        <w:rPr>
          <w:spacing w:val="-10"/>
        </w:rPr>
        <w:t xml:space="preserve"> </w:t>
      </w:r>
      <w:r w:rsidRPr="00431E0A">
        <w:t>a</w:t>
      </w:r>
      <w:r w:rsidRPr="00431E0A">
        <w:rPr>
          <w:spacing w:val="-8"/>
        </w:rPr>
        <w:t xml:space="preserve"> </w:t>
      </w:r>
      <w:r w:rsidRPr="00431E0A">
        <w:t>link</w:t>
      </w:r>
      <w:r w:rsidRPr="00431E0A">
        <w:rPr>
          <w:spacing w:val="-6"/>
        </w:rPr>
        <w:t xml:space="preserve"> </w:t>
      </w:r>
      <w:r w:rsidRPr="00431E0A">
        <w:t>with</w:t>
      </w:r>
      <w:r w:rsidRPr="00431E0A">
        <w:rPr>
          <w:spacing w:val="-10"/>
        </w:rPr>
        <w:t xml:space="preserve"> </w:t>
      </w:r>
      <w:r w:rsidRPr="00431E0A">
        <w:t>the</w:t>
      </w:r>
      <w:r w:rsidRPr="00431E0A">
        <w:rPr>
          <w:spacing w:val="-9"/>
        </w:rPr>
        <w:t xml:space="preserve"> </w:t>
      </w:r>
      <w:r w:rsidRPr="00431E0A">
        <w:t>club,</w:t>
      </w:r>
      <w:r w:rsidRPr="00431E0A">
        <w:rPr>
          <w:spacing w:val="-7"/>
        </w:rPr>
        <w:t xml:space="preserve"> </w:t>
      </w:r>
      <w:r w:rsidRPr="00431E0A">
        <w:t>via</w:t>
      </w:r>
      <w:r w:rsidRPr="00431E0A">
        <w:rPr>
          <w:spacing w:val="-10"/>
        </w:rPr>
        <w:t xml:space="preserve"> </w:t>
      </w:r>
      <w:r w:rsidRPr="00431E0A">
        <w:t>their</w:t>
      </w:r>
      <w:r w:rsidRPr="00431E0A">
        <w:rPr>
          <w:spacing w:val="-6"/>
        </w:rPr>
        <w:t xml:space="preserve"> </w:t>
      </w:r>
      <w:r w:rsidRPr="00431E0A">
        <w:t>webpage.</w:t>
      </w:r>
    </w:p>
    <w:p w14:paraId="2A41C966" w14:textId="77777777" w:rsidR="00BF60C9" w:rsidRPr="00431E0A" w:rsidRDefault="00BF60C9" w:rsidP="00EF538B">
      <w:pPr>
        <w:pStyle w:val="BodyText"/>
        <w:tabs>
          <w:tab w:val="left" w:pos="567"/>
        </w:tabs>
        <w:spacing w:line="360" w:lineRule="auto"/>
        <w:ind w:left="567" w:right="390"/>
        <w:jc w:val="both"/>
      </w:pPr>
    </w:p>
    <w:p w14:paraId="38D805BB" w14:textId="77777777" w:rsidR="00EF538B" w:rsidRDefault="00EF538B" w:rsidP="00EF538B">
      <w:pPr>
        <w:pStyle w:val="BodyText"/>
        <w:tabs>
          <w:tab w:val="left" w:pos="567"/>
        </w:tabs>
        <w:spacing w:line="360" w:lineRule="auto"/>
        <w:ind w:left="567" w:right="390"/>
        <w:jc w:val="both"/>
      </w:pPr>
      <w:r w:rsidRPr="00431E0A">
        <w:t>A young person’s (U18) social media account may link to the club page, but additional links between the</w:t>
      </w:r>
      <w:r w:rsidRPr="00431E0A">
        <w:rPr>
          <w:spacing w:val="-4"/>
        </w:rPr>
        <w:t xml:space="preserve"> </w:t>
      </w:r>
      <w:r w:rsidRPr="00431E0A">
        <w:t>pages</w:t>
      </w:r>
      <w:r w:rsidRPr="00431E0A">
        <w:rPr>
          <w:spacing w:val="-3"/>
        </w:rPr>
        <w:t xml:space="preserve"> </w:t>
      </w:r>
      <w:r w:rsidRPr="00431E0A">
        <w:t>of</w:t>
      </w:r>
      <w:r w:rsidRPr="00431E0A">
        <w:rPr>
          <w:spacing w:val="-4"/>
        </w:rPr>
        <w:t xml:space="preserve"> </w:t>
      </w:r>
      <w:r w:rsidRPr="00431E0A">
        <w:t>an</w:t>
      </w:r>
      <w:r w:rsidRPr="00431E0A">
        <w:rPr>
          <w:spacing w:val="-4"/>
        </w:rPr>
        <w:t xml:space="preserve"> </w:t>
      </w:r>
      <w:r w:rsidRPr="00431E0A">
        <w:t>adult</w:t>
      </w:r>
      <w:r w:rsidRPr="00431E0A">
        <w:rPr>
          <w:spacing w:val="-4"/>
        </w:rPr>
        <w:t xml:space="preserve"> </w:t>
      </w:r>
      <w:r w:rsidRPr="00431E0A">
        <w:t>and</w:t>
      </w:r>
      <w:r w:rsidRPr="00431E0A">
        <w:rPr>
          <w:spacing w:val="-4"/>
        </w:rPr>
        <w:t xml:space="preserve"> </w:t>
      </w:r>
      <w:r w:rsidRPr="00431E0A">
        <w:t>a</w:t>
      </w:r>
      <w:r w:rsidRPr="00431E0A">
        <w:rPr>
          <w:spacing w:val="-3"/>
        </w:rPr>
        <w:t xml:space="preserve"> </w:t>
      </w:r>
      <w:r w:rsidRPr="00431E0A">
        <w:t>young</w:t>
      </w:r>
      <w:r w:rsidRPr="00431E0A">
        <w:rPr>
          <w:spacing w:val="-4"/>
        </w:rPr>
        <w:t xml:space="preserve"> </w:t>
      </w:r>
      <w:r w:rsidRPr="00431E0A">
        <w:t>person,</w:t>
      </w:r>
      <w:r w:rsidRPr="00431E0A">
        <w:rPr>
          <w:spacing w:val="-3"/>
        </w:rPr>
        <w:t xml:space="preserve"> </w:t>
      </w:r>
      <w:r w:rsidRPr="00431E0A">
        <w:t>should</w:t>
      </w:r>
      <w:r w:rsidRPr="00431E0A">
        <w:rPr>
          <w:spacing w:val="-4"/>
        </w:rPr>
        <w:t xml:space="preserve"> </w:t>
      </w:r>
      <w:r w:rsidRPr="00431E0A">
        <w:t>not</w:t>
      </w:r>
      <w:r w:rsidRPr="00431E0A">
        <w:rPr>
          <w:spacing w:val="-2"/>
        </w:rPr>
        <w:t xml:space="preserve"> </w:t>
      </w:r>
      <w:r w:rsidRPr="00431E0A">
        <w:t>be</w:t>
      </w:r>
      <w:r w:rsidRPr="00431E0A">
        <w:rPr>
          <w:spacing w:val="-7"/>
        </w:rPr>
        <w:t xml:space="preserve"> </w:t>
      </w:r>
      <w:r w:rsidRPr="00431E0A">
        <w:t>made.</w:t>
      </w:r>
      <w:r w:rsidRPr="00431E0A">
        <w:rPr>
          <w:spacing w:val="-4"/>
        </w:rPr>
        <w:t xml:space="preserve"> </w:t>
      </w:r>
      <w:r w:rsidRPr="00431E0A">
        <w:t>Remember</w:t>
      </w:r>
      <w:r w:rsidRPr="00431E0A">
        <w:rPr>
          <w:spacing w:val="-5"/>
        </w:rPr>
        <w:t xml:space="preserve"> </w:t>
      </w:r>
      <w:r w:rsidRPr="00431E0A">
        <w:t>that</w:t>
      </w:r>
      <w:r w:rsidRPr="00431E0A">
        <w:rPr>
          <w:spacing w:val="-4"/>
        </w:rPr>
        <w:t xml:space="preserve"> </w:t>
      </w:r>
      <w:r w:rsidRPr="00431E0A">
        <w:t>privacy</w:t>
      </w:r>
      <w:r w:rsidRPr="00431E0A">
        <w:rPr>
          <w:spacing w:val="-9"/>
        </w:rPr>
        <w:t xml:space="preserve"> </w:t>
      </w:r>
      <w:r w:rsidRPr="00431E0A">
        <w:t>settings</w:t>
      </w:r>
      <w:r w:rsidRPr="00431E0A">
        <w:rPr>
          <w:spacing w:val="-5"/>
        </w:rPr>
        <w:t xml:space="preserve"> </w:t>
      </w:r>
      <w:r w:rsidRPr="00431E0A">
        <w:t>change frequently – keep them under review and update as</w:t>
      </w:r>
      <w:r w:rsidRPr="00431E0A">
        <w:rPr>
          <w:spacing w:val="-35"/>
        </w:rPr>
        <w:t xml:space="preserve"> </w:t>
      </w:r>
      <w:r w:rsidRPr="00431E0A">
        <w:t>necessary.</w:t>
      </w:r>
    </w:p>
    <w:p w14:paraId="52609739" w14:textId="77777777" w:rsidR="00BF60C9" w:rsidRPr="00431E0A" w:rsidRDefault="00BF60C9" w:rsidP="00EF538B">
      <w:pPr>
        <w:pStyle w:val="BodyText"/>
        <w:tabs>
          <w:tab w:val="left" w:pos="567"/>
        </w:tabs>
        <w:spacing w:line="360" w:lineRule="auto"/>
        <w:ind w:left="567" w:right="390"/>
        <w:jc w:val="both"/>
      </w:pPr>
    </w:p>
    <w:p w14:paraId="5E9639B3" w14:textId="77777777" w:rsidR="00EF538B" w:rsidRDefault="00EF538B" w:rsidP="00EF538B">
      <w:pPr>
        <w:pStyle w:val="BodyText"/>
        <w:tabs>
          <w:tab w:val="left" w:pos="567"/>
        </w:tabs>
        <w:spacing w:line="360" w:lineRule="auto"/>
        <w:ind w:left="567" w:right="390"/>
        <w:jc w:val="both"/>
      </w:pPr>
      <w:r w:rsidRPr="00431E0A">
        <w:t>Photos and tagging should be used with consideration for the safety implications which these bring. A photo</w:t>
      </w:r>
      <w:r w:rsidRPr="00431E0A">
        <w:rPr>
          <w:spacing w:val="-7"/>
        </w:rPr>
        <w:t xml:space="preserve"> </w:t>
      </w:r>
      <w:r w:rsidRPr="00431E0A">
        <w:t>of</w:t>
      </w:r>
      <w:r w:rsidRPr="00431E0A">
        <w:rPr>
          <w:spacing w:val="-5"/>
        </w:rPr>
        <w:t xml:space="preserve"> </w:t>
      </w:r>
      <w:r w:rsidRPr="00431E0A">
        <w:t>the</w:t>
      </w:r>
      <w:r w:rsidRPr="00431E0A">
        <w:rPr>
          <w:spacing w:val="-8"/>
        </w:rPr>
        <w:t xml:space="preserve"> </w:t>
      </w:r>
      <w:r w:rsidRPr="00431E0A">
        <w:t>team</w:t>
      </w:r>
      <w:r w:rsidRPr="00431E0A">
        <w:rPr>
          <w:spacing w:val="-3"/>
        </w:rPr>
        <w:t xml:space="preserve"> </w:t>
      </w:r>
      <w:r w:rsidRPr="00431E0A">
        <w:t>in</w:t>
      </w:r>
      <w:r w:rsidRPr="00431E0A">
        <w:rPr>
          <w:spacing w:val="-8"/>
        </w:rPr>
        <w:t xml:space="preserve"> </w:t>
      </w:r>
      <w:r w:rsidRPr="00431E0A">
        <w:t>play,</w:t>
      </w:r>
      <w:r w:rsidRPr="00431E0A">
        <w:rPr>
          <w:spacing w:val="-4"/>
        </w:rPr>
        <w:t xml:space="preserve"> </w:t>
      </w:r>
      <w:r w:rsidRPr="00431E0A">
        <w:t>without</w:t>
      </w:r>
      <w:r w:rsidRPr="00431E0A">
        <w:rPr>
          <w:spacing w:val="-8"/>
        </w:rPr>
        <w:t xml:space="preserve"> </w:t>
      </w:r>
      <w:r w:rsidRPr="00431E0A">
        <w:t>any</w:t>
      </w:r>
      <w:r w:rsidRPr="00431E0A">
        <w:rPr>
          <w:spacing w:val="-10"/>
        </w:rPr>
        <w:t xml:space="preserve"> </w:t>
      </w:r>
      <w:r w:rsidRPr="00431E0A">
        <w:t>tagging</w:t>
      </w:r>
      <w:r w:rsidRPr="00431E0A">
        <w:rPr>
          <w:spacing w:val="-7"/>
        </w:rPr>
        <w:t xml:space="preserve"> </w:t>
      </w:r>
      <w:r w:rsidRPr="00431E0A">
        <w:t>of</w:t>
      </w:r>
      <w:r w:rsidRPr="00431E0A">
        <w:rPr>
          <w:spacing w:val="-5"/>
        </w:rPr>
        <w:t xml:space="preserve"> </w:t>
      </w:r>
      <w:r w:rsidRPr="00431E0A">
        <w:t>individuals</w:t>
      </w:r>
      <w:r w:rsidRPr="00431E0A">
        <w:rPr>
          <w:spacing w:val="-5"/>
        </w:rPr>
        <w:t xml:space="preserve"> </w:t>
      </w:r>
      <w:r w:rsidRPr="00431E0A">
        <w:t>is</w:t>
      </w:r>
      <w:r w:rsidRPr="00431E0A">
        <w:rPr>
          <w:spacing w:val="-6"/>
        </w:rPr>
        <w:t xml:space="preserve"> </w:t>
      </w:r>
      <w:r w:rsidRPr="00431E0A">
        <w:t>fine.</w:t>
      </w:r>
      <w:r w:rsidRPr="00431E0A">
        <w:rPr>
          <w:spacing w:val="-7"/>
        </w:rPr>
        <w:t xml:space="preserve"> </w:t>
      </w:r>
      <w:r w:rsidRPr="00431E0A">
        <w:t>Do</w:t>
      </w:r>
      <w:r w:rsidRPr="00431E0A">
        <w:rPr>
          <w:spacing w:val="-5"/>
        </w:rPr>
        <w:t xml:space="preserve"> </w:t>
      </w:r>
      <w:r w:rsidRPr="00431E0A">
        <w:t>not</w:t>
      </w:r>
      <w:r w:rsidRPr="00431E0A">
        <w:rPr>
          <w:spacing w:val="-7"/>
        </w:rPr>
        <w:t xml:space="preserve"> </w:t>
      </w:r>
      <w:r w:rsidRPr="00431E0A">
        <w:t>use</w:t>
      </w:r>
      <w:r w:rsidRPr="00431E0A">
        <w:rPr>
          <w:spacing w:val="-4"/>
        </w:rPr>
        <w:t xml:space="preserve"> </w:t>
      </w:r>
      <w:r w:rsidRPr="00431E0A">
        <w:t>tags</w:t>
      </w:r>
      <w:r w:rsidRPr="00431E0A">
        <w:rPr>
          <w:spacing w:val="-4"/>
        </w:rPr>
        <w:t xml:space="preserve"> </w:t>
      </w:r>
      <w:r w:rsidRPr="00431E0A">
        <w:t>as</w:t>
      </w:r>
      <w:r w:rsidRPr="00431E0A">
        <w:rPr>
          <w:spacing w:val="-6"/>
        </w:rPr>
        <w:t xml:space="preserve"> </w:t>
      </w:r>
      <w:r w:rsidRPr="00431E0A">
        <w:t>this</w:t>
      </w:r>
      <w:r w:rsidRPr="00431E0A">
        <w:rPr>
          <w:spacing w:val="-6"/>
        </w:rPr>
        <w:t xml:space="preserve"> </w:t>
      </w:r>
      <w:r w:rsidRPr="00431E0A">
        <w:t>allows</w:t>
      </w:r>
      <w:r w:rsidRPr="00431E0A">
        <w:rPr>
          <w:spacing w:val="-3"/>
        </w:rPr>
        <w:t xml:space="preserve"> </w:t>
      </w:r>
      <w:r w:rsidRPr="00431E0A">
        <w:t>people to</w:t>
      </w:r>
      <w:r w:rsidRPr="00431E0A">
        <w:rPr>
          <w:spacing w:val="-19"/>
        </w:rPr>
        <w:t xml:space="preserve"> </w:t>
      </w:r>
      <w:r w:rsidRPr="00431E0A">
        <w:t>be</w:t>
      </w:r>
      <w:r w:rsidRPr="00431E0A">
        <w:rPr>
          <w:spacing w:val="-16"/>
        </w:rPr>
        <w:t xml:space="preserve"> </w:t>
      </w:r>
      <w:r w:rsidRPr="00431E0A">
        <w:t>identified</w:t>
      </w:r>
      <w:r w:rsidRPr="00431E0A">
        <w:rPr>
          <w:spacing w:val="-16"/>
        </w:rPr>
        <w:t xml:space="preserve"> </w:t>
      </w:r>
      <w:r w:rsidRPr="00431E0A">
        <w:t>and</w:t>
      </w:r>
      <w:r w:rsidRPr="00431E0A">
        <w:rPr>
          <w:spacing w:val="-18"/>
        </w:rPr>
        <w:t xml:space="preserve"> </w:t>
      </w:r>
      <w:r w:rsidRPr="00431E0A">
        <w:t>then</w:t>
      </w:r>
      <w:r w:rsidRPr="00431E0A">
        <w:rPr>
          <w:spacing w:val="-15"/>
        </w:rPr>
        <w:t xml:space="preserve"> </w:t>
      </w:r>
      <w:r w:rsidRPr="00431E0A">
        <w:t>traced.</w:t>
      </w:r>
      <w:r w:rsidRPr="00431E0A">
        <w:rPr>
          <w:spacing w:val="-19"/>
        </w:rPr>
        <w:t xml:space="preserve"> </w:t>
      </w:r>
      <w:r w:rsidRPr="00431E0A">
        <w:t>Whenever</w:t>
      </w:r>
      <w:r w:rsidRPr="00431E0A">
        <w:rPr>
          <w:spacing w:val="-15"/>
        </w:rPr>
        <w:t xml:space="preserve"> </w:t>
      </w:r>
      <w:r w:rsidRPr="00431E0A">
        <w:t>a</w:t>
      </w:r>
      <w:r w:rsidRPr="00431E0A">
        <w:rPr>
          <w:spacing w:val="-16"/>
        </w:rPr>
        <w:t xml:space="preserve"> </w:t>
      </w:r>
      <w:r w:rsidRPr="00431E0A">
        <w:t>photo</w:t>
      </w:r>
      <w:r w:rsidRPr="00431E0A">
        <w:rPr>
          <w:spacing w:val="-16"/>
        </w:rPr>
        <w:t xml:space="preserve"> </w:t>
      </w:r>
      <w:r w:rsidRPr="00431E0A">
        <w:t>is</w:t>
      </w:r>
      <w:r w:rsidRPr="00431E0A">
        <w:rPr>
          <w:spacing w:val="-14"/>
        </w:rPr>
        <w:t xml:space="preserve"> </w:t>
      </w:r>
      <w:r w:rsidRPr="00431E0A">
        <w:t>going</w:t>
      </w:r>
      <w:r w:rsidRPr="00431E0A">
        <w:rPr>
          <w:spacing w:val="-18"/>
        </w:rPr>
        <w:t xml:space="preserve"> </w:t>
      </w:r>
      <w:r w:rsidRPr="00431E0A">
        <w:t>to</w:t>
      </w:r>
      <w:r w:rsidRPr="00431E0A">
        <w:rPr>
          <w:spacing w:val="-16"/>
        </w:rPr>
        <w:t xml:space="preserve"> </w:t>
      </w:r>
      <w:r w:rsidRPr="00431E0A">
        <w:t>be</w:t>
      </w:r>
      <w:r w:rsidRPr="00431E0A">
        <w:rPr>
          <w:spacing w:val="-16"/>
        </w:rPr>
        <w:t xml:space="preserve"> </w:t>
      </w:r>
      <w:r w:rsidRPr="00431E0A">
        <w:t>taken</w:t>
      </w:r>
      <w:r w:rsidRPr="00431E0A">
        <w:rPr>
          <w:spacing w:val="-19"/>
        </w:rPr>
        <w:t xml:space="preserve"> </w:t>
      </w:r>
      <w:r w:rsidRPr="00431E0A">
        <w:t>and</w:t>
      </w:r>
      <w:r w:rsidRPr="00431E0A">
        <w:rPr>
          <w:spacing w:val="-16"/>
        </w:rPr>
        <w:t xml:space="preserve"> </w:t>
      </w:r>
      <w:r w:rsidRPr="00431E0A">
        <w:t>used,</w:t>
      </w:r>
      <w:r w:rsidRPr="00431E0A">
        <w:rPr>
          <w:spacing w:val="-13"/>
        </w:rPr>
        <w:t xml:space="preserve"> </w:t>
      </w:r>
      <w:r w:rsidRPr="00431E0A">
        <w:lastRenderedPageBreak/>
        <w:t>make</w:t>
      </w:r>
      <w:r w:rsidRPr="00431E0A">
        <w:rPr>
          <w:spacing w:val="-18"/>
        </w:rPr>
        <w:t xml:space="preserve"> </w:t>
      </w:r>
      <w:r w:rsidRPr="00431E0A">
        <w:t>sure</w:t>
      </w:r>
      <w:r w:rsidRPr="00431E0A">
        <w:rPr>
          <w:spacing w:val="-18"/>
        </w:rPr>
        <w:t xml:space="preserve"> </w:t>
      </w:r>
      <w:r w:rsidRPr="00431E0A">
        <w:t>the</w:t>
      </w:r>
      <w:r w:rsidRPr="00431E0A">
        <w:rPr>
          <w:spacing w:val="-16"/>
        </w:rPr>
        <w:t xml:space="preserve"> </w:t>
      </w:r>
      <w:r w:rsidRPr="00431E0A">
        <w:t xml:space="preserve">individual knows and get parental consent </w:t>
      </w:r>
      <w:hyperlink r:id="rId16">
        <w:r w:rsidRPr="00431E0A">
          <w:rPr>
            <w:color w:val="00AFEF"/>
          </w:rPr>
          <w:t>[</w:t>
        </w:r>
        <w:r w:rsidRPr="00431E0A">
          <w:rPr>
            <w:color w:val="00AFEF"/>
            <w:u w:val="single" w:color="00AFEF"/>
          </w:rPr>
          <w:t>Taking and Use of Photographic and Recorded Images of Young</w:t>
        </w:r>
      </w:hyperlink>
      <w:r w:rsidRPr="00431E0A">
        <w:rPr>
          <w:color w:val="00AFEF"/>
          <w:u w:val="single" w:color="00AFEF"/>
        </w:rPr>
        <w:t xml:space="preserve"> </w:t>
      </w:r>
      <w:hyperlink r:id="rId17">
        <w:r w:rsidRPr="00431E0A">
          <w:rPr>
            <w:color w:val="00AFEF"/>
            <w:u w:val="single" w:color="00AFEF"/>
          </w:rPr>
          <w:t>People</w:t>
        </w:r>
        <w:r w:rsidRPr="00431E0A">
          <w:rPr>
            <w:color w:val="00AFEF"/>
          </w:rPr>
          <w:t>]</w:t>
        </w:r>
      </w:hyperlink>
      <w:r w:rsidRPr="00431E0A">
        <w:t>.</w:t>
      </w:r>
    </w:p>
    <w:p w14:paraId="4430799E" w14:textId="77777777" w:rsidR="00BF60C9" w:rsidRPr="00431E0A" w:rsidRDefault="00BF60C9" w:rsidP="00EF538B">
      <w:pPr>
        <w:pStyle w:val="BodyText"/>
        <w:tabs>
          <w:tab w:val="left" w:pos="567"/>
        </w:tabs>
        <w:spacing w:line="360" w:lineRule="auto"/>
        <w:ind w:left="567" w:right="390"/>
        <w:jc w:val="both"/>
      </w:pPr>
    </w:p>
    <w:p w14:paraId="12B68A54" w14:textId="77777777" w:rsidR="00CF167C" w:rsidRDefault="00EF538B" w:rsidP="00CF167C">
      <w:pPr>
        <w:pStyle w:val="BodyText"/>
        <w:tabs>
          <w:tab w:val="left" w:pos="567"/>
        </w:tabs>
        <w:spacing w:line="360" w:lineRule="auto"/>
        <w:ind w:left="567" w:right="390"/>
        <w:jc w:val="both"/>
        <w:rPr>
          <w:rFonts w:eastAsiaTheme="minorHAnsi"/>
        </w:rPr>
      </w:pPr>
      <w:r w:rsidRPr="00431E0A">
        <w:t>All</w:t>
      </w:r>
      <w:r w:rsidRPr="00431E0A">
        <w:rPr>
          <w:spacing w:val="-11"/>
        </w:rPr>
        <w:t xml:space="preserve"> </w:t>
      </w:r>
      <w:r w:rsidRPr="00431E0A">
        <w:t>clubs</w:t>
      </w:r>
      <w:r w:rsidRPr="00431E0A">
        <w:rPr>
          <w:spacing w:val="-8"/>
        </w:rPr>
        <w:t xml:space="preserve"> </w:t>
      </w:r>
      <w:r w:rsidRPr="00431E0A">
        <w:t>should</w:t>
      </w:r>
      <w:r w:rsidRPr="00431E0A">
        <w:rPr>
          <w:spacing w:val="-8"/>
        </w:rPr>
        <w:t xml:space="preserve"> </w:t>
      </w:r>
      <w:r w:rsidRPr="00431E0A">
        <w:t>provide</w:t>
      </w:r>
      <w:r w:rsidRPr="00431E0A">
        <w:rPr>
          <w:spacing w:val="-7"/>
        </w:rPr>
        <w:t xml:space="preserve"> </w:t>
      </w:r>
      <w:r w:rsidRPr="00431E0A">
        <w:t>their</w:t>
      </w:r>
      <w:r w:rsidRPr="00431E0A">
        <w:rPr>
          <w:spacing w:val="-9"/>
        </w:rPr>
        <w:t xml:space="preserve"> </w:t>
      </w:r>
      <w:r w:rsidRPr="00431E0A">
        <w:t>members</w:t>
      </w:r>
      <w:r w:rsidRPr="00431E0A">
        <w:rPr>
          <w:spacing w:val="-8"/>
        </w:rPr>
        <w:t xml:space="preserve"> </w:t>
      </w:r>
      <w:r w:rsidRPr="00431E0A">
        <w:t>with</w:t>
      </w:r>
      <w:r w:rsidRPr="00431E0A">
        <w:rPr>
          <w:spacing w:val="-8"/>
        </w:rPr>
        <w:t xml:space="preserve"> </w:t>
      </w:r>
      <w:r w:rsidRPr="00431E0A">
        <w:t>guidance</w:t>
      </w:r>
      <w:r w:rsidRPr="00431E0A">
        <w:rPr>
          <w:spacing w:val="-9"/>
        </w:rPr>
        <w:t xml:space="preserve"> </w:t>
      </w:r>
      <w:r w:rsidRPr="00431E0A">
        <w:t>on</w:t>
      </w:r>
      <w:r w:rsidRPr="00431E0A">
        <w:rPr>
          <w:spacing w:val="-10"/>
        </w:rPr>
        <w:t xml:space="preserve"> </w:t>
      </w:r>
      <w:r w:rsidRPr="00431E0A">
        <w:t>the</w:t>
      </w:r>
      <w:r w:rsidRPr="00431E0A">
        <w:rPr>
          <w:spacing w:val="-10"/>
        </w:rPr>
        <w:t xml:space="preserve"> </w:t>
      </w:r>
      <w:r w:rsidRPr="00431E0A">
        <w:t>use</w:t>
      </w:r>
      <w:r w:rsidRPr="00431E0A">
        <w:rPr>
          <w:spacing w:val="-8"/>
        </w:rPr>
        <w:t xml:space="preserve"> </w:t>
      </w:r>
      <w:r w:rsidRPr="00431E0A">
        <w:t>of</w:t>
      </w:r>
      <w:r w:rsidRPr="00431E0A">
        <w:rPr>
          <w:spacing w:val="-8"/>
        </w:rPr>
        <w:t xml:space="preserve"> </w:t>
      </w:r>
      <w:r w:rsidRPr="00431E0A">
        <w:t>the</w:t>
      </w:r>
      <w:r w:rsidRPr="00431E0A">
        <w:rPr>
          <w:spacing w:val="-8"/>
        </w:rPr>
        <w:t xml:space="preserve"> </w:t>
      </w:r>
      <w:r w:rsidRPr="00431E0A">
        <w:t>club</w:t>
      </w:r>
      <w:r w:rsidRPr="00431E0A">
        <w:rPr>
          <w:spacing w:val="-10"/>
        </w:rPr>
        <w:t xml:space="preserve"> </w:t>
      </w:r>
      <w:r w:rsidRPr="00431E0A">
        <w:t>site</w:t>
      </w:r>
      <w:r w:rsidRPr="00431E0A">
        <w:rPr>
          <w:spacing w:val="-9"/>
        </w:rPr>
        <w:t xml:space="preserve"> </w:t>
      </w:r>
      <w:r w:rsidRPr="00431E0A">
        <w:t>and</w:t>
      </w:r>
      <w:r w:rsidRPr="00431E0A">
        <w:rPr>
          <w:spacing w:val="-10"/>
        </w:rPr>
        <w:t xml:space="preserve"> </w:t>
      </w:r>
      <w:r w:rsidRPr="00431E0A">
        <w:t>issue</w:t>
      </w:r>
      <w:r w:rsidRPr="00431E0A">
        <w:rPr>
          <w:spacing w:val="-8"/>
        </w:rPr>
        <w:t xml:space="preserve"> </w:t>
      </w:r>
      <w:r w:rsidRPr="00431E0A">
        <w:t>their</w:t>
      </w:r>
      <w:r w:rsidRPr="00431E0A">
        <w:rPr>
          <w:spacing w:val="-9"/>
        </w:rPr>
        <w:t xml:space="preserve"> </w:t>
      </w:r>
      <w:r w:rsidRPr="00431E0A">
        <w:t xml:space="preserve">members with Acceptable Use Agreements, which the parent/ </w:t>
      </w:r>
      <w:proofErr w:type="spellStart"/>
      <w:r w:rsidRPr="00431E0A">
        <w:t>carer</w:t>
      </w:r>
      <w:proofErr w:type="spellEnd"/>
      <w:r w:rsidRPr="00431E0A">
        <w:t xml:space="preserve"> of a young person also signs. A template Acceptable Use Agreement is appended to this</w:t>
      </w:r>
      <w:r w:rsidRPr="00431E0A">
        <w:rPr>
          <w:spacing w:val="-25"/>
        </w:rPr>
        <w:t xml:space="preserve"> </w:t>
      </w:r>
      <w:r w:rsidRPr="00431E0A">
        <w:t>policy.</w:t>
      </w:r>
      <w:r w:rsidR="00BD0C8B" w:rsidRPr="00BD0C8B">
        <w:rPr>
          <w:rFonts w:eastAsiaTheme="minorHAnsi"/>
        </w:rPr>
        <w:t xml:space="preserve"> </w:t>
      </w:r>
    </w:p>
    <w:p w14:paraId="7FE56984" w14:textId="77777777" w:rsidR="00C76667" w:rsidRPr="00CF167C" w:rsidRDefault="00C76667" w:rsidP="00CF167C">
      <w:pPr>
        <w:pStyle w:val="BodyText"/>
        <w:tabs>
          <w:tab w:val="left" w:pos="567"/>
        </w:tabs>
        <w:spacing w:line="360" w:lineRule="auto"/>
        <w:ind w:left="567" w:right="390"/>
        <w:jc w:val="both"/>
        <w:rPr>
          <w:rFonts w:eastAsiaTheme="minorHAnsi"/>
        </w:rPr>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9808EB" w14:paraId="731F36FC" w14:textId="77777777" w:rsidTr="00CF167C">
        <w:tc>
          <w:tcPr>
            <w:tcW w:w="9974" w:type="dxa"/>
            <w:shd w:val="clear" w:color="auto" w:fill="000000"/>
          </w:tcPr>
          <w:p w14:paraId="1F0DE537" w14:textId="77777777" w:rsidR="00BD0C8B" w:rsidRPr="00CF167C" w:rsidRDefault="00CF167C" w:rsidP="00C94159">
            <w:pPr>
              <w:tabs>
                <w:tab w:val="left" w:pos="645"/>
                <w:tab w:val="center" w:pos="4739"/>
                <w:tab w:val="left" w:pos="7140"/>
                <w:tab w:val="right" w:pos="9478"/>
              </w:tabs>
              <w:ind w:right="20"/>
              <w:jc w:val="center"/>
              <w:rPr>
                <w:rFonts w:ascii="Arial" w:eastAsia="Arial" w:hAnsi="Arial" w:cs="Arial"/>
                <w:b/>
                <w:color w:val="FFFFFF" w:themeColor="background1"/>
              </w:rPr>
            </w:pPr>
            <w:r>
              <w:rPr>
                <w:rFonts w:ascii="Arial" w:eastAsia="Arial" w:hAnsi="Arial" w:cs="Arial"/>
                <w:b/>
                <w:color w:val="FFFFFF" w:themeColor="background1"/>
              </w:rPr>
              <w:t>ADVICE FOR COACHES USING SOCIAL MEDIA</w:t>
            </w:r>
          </w:p>
        </w:tc>
      </w:tr>
    </w:tbl>
    <w:p w14:paraId="0F8D50BE" w14:textId="77777777" w:rsidR="00BD0C8B" w:rsidRPr="009808EB" w:rsidRDefault="00BD0C8B" w:rsidP="00BD0C8B">
      <w:pPr>
        <w:widowControl w:val="0"/>
        <w:autoSpaceDE w:val="0"/>
        <w:autoSpaceDN w:val="0"/>
        <w:adjustRightInd w:val="0"/>
        <w:spacing w:after="0" w:line="200" w:lineRule="exact"/>
        <w:rPr>
          <w:rFonts w:ascii="Arial" w:hAnsi="Arial" w:cs="Arial"/>
          <w:bCs/>
          <w:color w:val="000000" w:themeColor="text1"/>
          <w:sz w:val="36"/>
          <w:szCs w:val="36"/>
        </w:rPr>
      </w:pPr>
    </w:p>
    <w:p w14:paraId="3B5F51C8" w14:textId="77777777" w:rsidR="00C76667" w:rsidRDefault="00C76667" w:rsidP="00CF167C">
      <w:pPr>
        <w:pStyle w:val="BodyText"/>
        <w:tabs>
          <w:tab w:val="left" w:pos="567"/>
        </w:tabs>
        <w:spacing w:line="360" w:lineRule="auto"/>
        <w:ind w:left="567" w:right="390"/>
        <w:rPr>
          <w:color w:val="000000" w:themeColor="text1"/>
        </w:rPr>
      </w:pPr>
    </w:p>
    <w:p w14:paraId="52D12771" w14:textId="77777777" w:rsidR="00CF167C" w:rsidRDefault="00CF167C" w:rsidP="00CF167C">
      <w:pPr>
        <w:pStyle w:val="BodyText"/>
        <w:tabs>
          <w:tab w:val="left" w:pos="567"/>
        </w:tabs>
        <w:spacing w:line="360" w:lineRule="auto"/>
        <w:ind w:left="567" w:right="390"/>
        <w:rPr>
          <w:color w:val="000000" w:themeColor="text1"/>
        </w:rPr>
      </w:pPr>
      <w:r w:rsidRPr="00753919">
        <w:rPr>
          <w:color w:val="000000" w:themeColor="text1"/>
        </w:rPr>
        <w:t xml:space="preserve">We want to empower netball coaches to </w:t>
      </w:r>
      <w:proofErr w:type="spellStart"/>
      <w:r w:rsidRPr="00753919">
        <w:rPr>
          <w:color w:val="000000" w:themeColor="text1"/>
        </w:rPr>
        <w:t>utilise</w:t>
      </w:r>
      <w:proofErr w:type="spellEnd"/>
      <w:r w:rsidRPr="00753919">
        <w:rPr>
          <w:color w:val="000000" w:themeColor="text1"/>
        </w:rPr>
        <w:t xml:space="preserve"> social media in a safe, sensible and professional manner to promote netball activity and avoid safeguarding issues.</w:t>
      </w:r>
    </w:p>
    <w:p w14:paraId="3CE30653" w14:textId="77777777" w:rsidR="00BF60C9" w:rsidRPr="00753919" w:rsidRDefault="00BF60C9" w:rsidP="00CF167C">
      <w:pPr>
        <w:pStyle w:val="BodyText"/>
        <w:tabs>
          <w:tab w:val="left" w:pos="567"/>
        </w:tabs>
        <w:spacing w:line="360" w:lineRule="auto"/>
        <w:ind w:left="567" w:right="390"/>
        <w:rPr>
          <w:color w:val="000000" w:themeColor="text1"/>
        </w:rPr>
      </w:pPr>
    </w:p>
    <w:p w14:paraId="6C7663AF" w14:textId="77777777" w:rsidR="00CF167C" w:rsidRPr="00431E0A" w:rsidRDefault="00CF167C" w:rsidP="00CF167C">
      <w:pPr>
        <w:pStyle w:val="NormalWeb"/>
        <w:shd w:val="clear" w:color="auto" w:fill="FFFFFF"/>
        <w:tabs>
          <w:tab w:val="left" w:pos="567"/>
        </w:tabs>
        <w:spacing w:before="0" w:beforeAutospacing="0" w:after="0" w:afterAutospacing="0" w:line="360" w:lineRule="auto"/>
        <w:ind w:left="567" w:right="390"/>
        <w:rPr>
          <w:rStyle w:val="Heading2Char"/>
          <w:rFonts w:ascii="Arial" w:hAnsi="Arial" w:cs="Arial"/>
          <w:color w:val="333333"/>
          <w:sz w:val="20"/>
          <w:szCs w:val="20"/>
        </w:rPr>
      </w:pPr>
      <w:r w:rsidRPr="00753919">
        <w:rPr>
          <w:rFonts w:ascii="Arial" w:hAnsi="Arial" w:cs="Arial"/>
          <w:color w:val="000000" w:themeColor="text1"/>
          <w:sz w:val="20"/>
          <w:szCs w:val="20"/>
        </w:rPr>
        <w:t xml:space="preserve">Your role as a coach is an important one, where you are responsible for the welfare of your players and preparing them for coaching, training and competition. This can be made all the </w:t>
      </w:r>
      <w:proofErr w:type="gramStart"/>
      <w:r w:rsidRPr="00753919">
        <w:rPr>
          <w:rFonts w:ascii="Arial" w:hAnsi="Arial" w:cs="Arial"/>
          <w:color w:val="000000" w:themeColor="text1"/>
          <w:sz w:val="20"/>
          <w:szCs w:val="20"/>
        </w:rPr>
        <w:t>more easy</w:t>
      </w:r>
      <w:proofErr w:type="gramEnd"/>
      <w:r w:rsidRPr="00753919">
        <w:rPr>
          <w:rFonts w:ascii="Arial" w:hAnsi="Arial" w:cs="Arial"/>
          <w:color w:val="000000" w:themeColor="text1"/>
          <w:sz w:val="20"/>
          <w:szCs w:val="20"/>
        </w:rPr>
        <w:t xml:space="preserve"> for you by utilising social media to communicate with your players.</w:t>
      </w:r>
      <w:r w:rsidRPr="00431E0A">
        <w:rPr>
          <w:rFonts w:ascii="Arial" w:hAnsi="Arial" w:cs="Arial"/>
          <w:color w:val="333333"/>
          <w:sz w:val="20"/>
          <w:szCs w:val="20"/>
        </w:rPr>
        <w:br/>
      </w:r>
    </w:p>
    <w:p w14:paraId="14DB1FFF" w14:textId="77777777" w:rsidR="00CF167C" w:rsidRPr="00C735D8" w:rsidRDefault="00CF167C" w:rsidP="00CF167C">
      <w:pPr>
        <w:pStyle w:val="Heading2"/>
        <w:spacing w:before="0" w:line="360" w:lineRule="auto"/>
        <w:ind w:firstLine="567"/>
        <w:rPr>
          <w:rFonts w:ascii="Arial" w:hAnsi="Arial" w:cs="Arial"/>
          <w:b/>
          <w:color w:val="002060"/>
          <w:sz w:val="24"/>
        </w:rPr>
      </w:pPr>
      <w:r w:rsidRPr="00C735D8">
        <w:rPr>
          <w:rFonts w:ascii="Arial" w:hAnsi="Arial" w:cs="Arial"/>
          <w:b/>
          <w:color w:val="002060"/>
          <w:sz w:val="24"/>
        </w:rPr>
        <w:t>Guidance</w:t>
      </w:r>
    </w:p>
    <w:p w14:paraId="35673102" w14:textId="77777777" w:rsidR="00CF167C" w:rsidRPr="00753919" w:rsidRDefault="00CF167C" w:rsidP="00CF167C">
      <w:pPr>
        <w:pStyle w:val="BodyText"/>
        <w:spacing w:line="360" w:lineRule="auto"/>
        <w:ind w:left="567"/>
        <w:rPr>
          <w:color w:val="000000" w:themeColor="text1"/>
          <w:sz w:val="26"/>
          <w:szCs w:val="26"/>
        </w:rPr>
      </w:pPr>
      <w:r w:rsidRPr="00753919">
        <w:rPr>
          <w:color w:val="000000" w:themeColor="text1"/>
        </w:rPr>
        <w:t>Social media is becoming increasingly popular, particularly among young people. About one third of the UK population has a Facebook account. Concerns have been raised about the use of social media in sport. There have been cases where individuals have used it as a means of starting an inappropriate relationship, to bully or abuse. This can be avoided through effective management and implementing measures to safeguard users.</w:t>
      </w:r>
      <w:r w:rsidRPr="00753919">
        <w:rPr>
          <w:color w:val="000000" w:themeColor="text1"/>
        </w:rPr>
        <w:br/>
      </w:r>
      <w:r w:rsidRPr="00753919">
        <w:rPr>
          <w:color w:val="000000" w:themeColor="text1"/>
        </w:rPr>
        <w:br/>
        <w:t>Clubs and coaches looking to use social media should consider the following points and may impose any reasonable measures they feel appropriate to uphold their own personal integrity and to promote th</w:t>
      </w:r>
      <w:r w:rsidR="00BF60C9">
        <w:rPr>
          <w:color w:val="000000" w:themeColor="text1"/>
        </w:rPr>
        <w:t>e safety of their players:</w:t>
      </w:r>
      <w:r w:rsidR="00BF60C9">
        <w:rPr>
          <w:color w:val="000000" w:themeColor="text1"/>
        </w:rPr>
        <w:br/>
      </w:r>
    </w:p>
    <w:p w14:paraId="52CFFC7B" w14:textId="77777777" w:rsidR="00BF60C9" w:rsidRPr="00BF60C9" w:rsidRDefault="00BF60C9"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16"/>
          <w:szCs w:val="20"/>
        </w:rPr>
      </w:pPr>
      <w:r w:rsidRPr="00BF60C9">
        <w:rPr>
          <w:rFonts w:ascii="Arial" w:hAnsi="Arial" w:cs="Arial"/>
          <w:color w:val="000000" w:themeColor="text1"/>
          <w:sz w:val="20"/>
        </w:rPr>
        <w:t>Make the most of it - it is a great way to communicate and share team/coaching info.</w:t>
      </w:r>
    </w:p>
    <w:p w14:paraId="1015E3F6"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Set up a club/team specific profile page - encourage your players to join this page and openly share appropriate information only as part of the group. No private discussions should take place, particularly between an adult and a young player. Consider including parents in this too.</w:t>
      </w:r>
    </w:p>
    <w:p w14:paraId="32D70FB6"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Be responsible - lead by example; act as an ambassador for your team/club, county, region and netball.</w:t>
      </w:r>
    </w:p>
    <w:p w14:paraId="7F828D8F"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Not all information is for sharing - this should only be netball/team/club information. Nothing personal, private or inappropriate. Photos and videos may be fine, but only where parents and carers have specifically consented to this. </w:t>
      </w:r>
    </w:p>
    <w:p w14:paraId="4E7D9BFD"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 xml:space="preserve">Consider other users - will the posting cause offence? Is it appropriate for everyone who is on the site? A </w:t>
      </w:r>
      <w:proofErr w:type="gramStart"/>
      <w:r w:rsidRPr="00753919">
        <w:rPr>
          <w:rFonts w:ascii="Arial" w:hAnsi="Arial" w:cs="Arial"/>
          <w:color w:val="000000" w:themeColor="text1"/>
          <w:sz w:val="20"/>
          <w:szCs w:val="20"/>
        </w:rPr>
        <w:t>third party</w:t>
      </w:r>
      <w:proofErr w:type="gramEnd"/>
      <w:r w:rsidRPr="00753919">
        <w:rPr>
          <w:rFonts w:ascii="Arial" w:hAnsi="Arial" w:cs="Arial"/>
          <w:color w:val="000000" w:themeColor="text1"/>
          <w:sz w:val="20"/>
          <w:szCs w:val="20"/>
        </w:rPr>
        <w:t xml:space="preserve"> moderator should be involved; they should be DBS checked. This could be your Club Welfare Officer (CWO) or a member of your committee.</w:t>
      </w:r>
    </w:p>
    <w:p w14:paraId="43D60842"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lastRenderedPageBreak/>
        <w:t>Not everyone should be your friend - Being personal friends on social media with the young people whom you coach, teach etc is considered inappropriate and must be avoided due to the position of trust you are in. There are ways and means of using this type of medium and communicating with young people without it being on a personal level, for example, club Facebook pages, group emails etc. Consider your security and privacy settings. </w:t>
      </w:r>
    </w:p>
    <w:p w14:paraId="0507B388" w14:textId="5951A128"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 xml:space="preserve">Take action - Misuse, bullying or abuse should be reported to the CWO, or to the England Netball Compliance Team. Misuse may contravene codes of conduct and be subject to disciplinary or legal action. If you do have any young </w:t>
      </w:r>
      <w:r w:rsidR="00F77DDC">
        <w:rPr>
          <w:rFonts w:ascii="Arial" w:hAnsi="Arial" w:cs="Arial"/>
          <w:color w:val="000000" w:themeColor="text1"/>
          <w:sz w:val="20"/>
          <w:szCs w:val="20"/>
        </w:rPr>
        <w:t xml:space="preserve">players </w:t>
      </w:r>
      <w:r w:rsidRPr="00753919">
        <w:rPr>
          <w:rFonts w:ascii="Arial" w:hAnsi="Arial" w:cs="Arial"/>
          <w:color w:val="000000" w:themeColor="text1"/>
          <w:sz w:val="20"/>
          <w:szCs w:val="20"/>
        </w:rPr>
        <w:t>as personal friends, then England Netball strongly advises you to remove them from your profile.</w:t>
      </w:r>
    </w:p>
    <w:p w14:paraId="137F1CEF"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Sensible use - Create a guide and provide advice on appropriate use to your players. Consider type of content/information/topics and the removal of inappropriate content. Ensure you and your players think before posting to avoid any issues.</w:t>
      </w:r>
    </w:p>
    <w:p w14:paraId="0E85BCF7"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Be transparent - Communications should only contain basic and relevant information, nothing personal or inappropriate. Copy in a third party to promote transparency, such as parents, the CWO. Think- would anyone think my messages were inappropriate?</w:t>
      </w:r>
    </w:p>
    <w:p w14:paraId="3BAF15CA" w14:textId="77777777" w:rsidR="00CF167C" w:rsidRPr="00753919" w:rsidRDefault="00CF167C" w:rsidP="00CF167C">
      <w:pPr>
        <w:pStyle w:val="NormalWeb"/>
        <w:numPr>
          <w:ilvl w:val="0"/>
          <w:numId w:val="16"/>
        </w:numPr>
        <w:shd w:val="clear" w:color="auto" w:fill="FFFFFF"/>
        <w:tabs>
          <w:tab w:val="left" w:pos="567"/>
        </w:tabs>
        <w:spacing w:before="0" w:beforeAutospacing="0" w:after="0" w:afterAutospacing="0" w:line="360" w:lineRule="auto"/>
        <w:ind w:left="1418" w:right="390" w:hanging="284"/>
        <w:jc w:val="both"/>
        <w:rPr>
          <w:rFonts w:ascii="Arial" w:hAnsi="Arial" w:cs="Arial"/>
          <w:color w:val="000000" w:themeColor="text1"/>
          <w:sz w:val="20"/>
          <w:szCs w:val="20"/>
        </w:rPr>
      </w:pPr>
      <w:r w:rsidRPr="00753919">
        <w:rPr>
          <w:rFonts w:ascii="Arial" w:hAnsi="Arial" w:cs="Arial"/>
          <w:color w:val="000000" w:themeColor="text1"/>
          <w:sz w:val="20"/>
          <w:szCs w:val="20"/>
        </w:rPr>
        <w:t>Parents/carers - should consent to and be aware that their children will be communicating with you through these tools. They should be encouraged to be included in these messages also.</w:t>
      </w:r>
    </w:p>
    <w:p w14:paraId="46E3B9DA" w14:textId="77777777" w:rsidR="00C76667" w:rsidRDefault="00C76667" w:rsidP="00BD0C8B">
      <w:pPr>
        <w:spacing w:line="360" w:lineRule="auto"/>
        <w:jc w:val="both"/>
        <w:rPr>
          <w:rFonts w:ascii="Arial" w:hAnsi="Arial" w:cs="Arial"/>
          <w:color w:val="000000" w:themeColor="text1"/>
          <w:sz w:val="20"/>
          <w:szCs w:val="20"/>
        </w:rPr>
      </w:pPr>
    </w:p>
    <w:p w14:paraId="295DC760" w14:textId="77777777" w:rsidR="00CF167C" w:rsidRPr="00CF167C" w:rsidRDefault="00CF167C" w:rsidP="00BD0C8B">
      <w:pPr>
        <w:spacing w:line="360" w:lineRule="auto"/>
        <w:jc w:val="both"/>
        <w:rPr>
          <w:rFonts w:ascii="Arial" w:eastAsiaTheme="minorHAnsi" w:hAnsi="Arial" w:cs="Arial"/>
          <w:b/>
        </w:rPr>
      </w:pPr>
      <w:r w:rsidRPr="00753919">
        <w:rPr>
          <w:rFonts w:ascii="Arial" w:hAnsi="Arial" w:cs="Arial"/>
          <w:color w:val="000000" w:themeColor="text1"/>
          <w:sz w:val="20"/>
          <w:szCs w:val="20"/>
        </w:rPr>
        <w:t>This is not an exhaustive list and any other reasonable measures should be taken to protect you and your players. Whilst the above is guidance for the use of social media, similar considerations should be given to the use of text messaging, emails and instant messaging to contact your players.</w:t>
      </w: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CF167C" w:rsidRPr="009808EB" w14:paraId="2970E37B" w14:textId="77777777" w:rsidTr="006B3B06">
        <w:tc>
          <w:tcPr>
            <w:tcW w:w="9974" w:type="dxa"/>
            <w:shd w:val="clear" w:color="auto" w:fill="000000"/>
          </w:tcPr>
          <w:p w14:paraId="0DB665ED" w14:textId="77777777" w:rsidR="00CF167C" w:rsidRPr="009808EB" w:rsidRDefault="00CF167C" w:rsidP="006B3B06">
            <w:pPr>
              <w:tabs>
                <w:tab w:val="left" w:pos="645"/>
                <w:tab w:val="center" w:pos="4739"/>
                <w:tab w:val="left" w:pos="7140"/>
                <w:tab w:val="right" w:pos="9478"/>
              </w:tabs>
              <w:ind w:right="20"/>
              <w:jc w:val="center"/>
              <w:rPr>
                <w:rFonts w:ascii="Arial" w:eastAsia="Arial" w:hAnsi="Arial" w:cs="Arial"/>
                <w:b/>
                <w:color w:val="000000" w:themeColor="text1"/>
              </w:rPr>
            </w:pPr>
            <w:r>
              <w:rPr>
                <w:rFonts w:ascii="Arial" w:eastAsia="Arial" w:hAnsi="Arial" w:cs="Arial"/>
                <w:b/>
                <w:color w:val="FFFFFF" w:themeColor="background1"/>
              </w:rPr>
              <w:t>SOCIAL MEDIA GUIDELINES FOR PLAYERS</w:t>
            </w:r>
          </w:p>
        </w:tc>
      </w:tr>
    </w:tbl>
    <w:p w14:paraId="6AD3A9DE" w14:textId="77777777" w:rsidR="00BF60C9" w:rsidRDefault="00BF60C9" w:rsidP="00CF167C">
      <w:pPr>
        <w:pStyle w:val="BodyText"/>
        <w:tabs>
          <w:tab w:val="left" w:pos="567"/>
        </w:tabs>
        <w:spacing w:line="360" w:lineRule="auto"/>
        <w:ind w:left="567" w:right="390"/>
        <w:jc w:val="both"/>
      </w:pPr>
    </w:p>
    <w:p w14:paraId="55288EBA" w14:textId="77777777" w:rsidR="00CF167C" w:rsidRPr="00431E0A" w:rsidRDefault="00CF167C" w:rsidP="00CF167C">
      <w:pPr>
        <w:pStyle w:val="BodyText"/>
        <w:tabs>
          <w:tab w:val="left" w:pos="567"/>
        </w:tabs>
        <w:spacing w:line="360" w:lineRule="auto"/>
        <w:ind w:left="567" w:right="390"/>
        <w:jc w:val="both"/>
      </w:pPr>
      <w:r w:rsidRPr="00431E0A">
        <w:t>Performance players are in a position of greater prominence than most players in the sport of netball,</w:t>
      </w:r>
      <w:r w:rsidRPr="00431E0A">
        <w:rPr>
          <w:spacing w:val="-11"/>
        </w:rPr>
        <w:t xml:space="preserve"> </w:t>
      </w:r>
      <w:r w:rsidRPr="00431E0A">
        <w:t>and</w:t>
      </w:r>
      <w:r w:rsidRPr="00431E0A">
        <w:rPr>
          <w:spacing w:val="-11"/>
        </w:rPr>
        <w:t xml:space="preserve"> </w:t>
      </w:r>
      <w:r w:rsidRPr="00431E0A">
        <w:t>this</w:t>
      </w:r>
      <w:r w:rsidRPr="00431E0A">
        <w:rPr>
          <w:spacing w:val="-12"/>
        </w:rPr>
        <w:t xml:space="preserve"> </w:t>
      </w:r>
      <w:r w:rsidRPr="00431E0A">
        <w:t>increases</w:t>
      </w:r>
      <w:r w:rsidRPr="00431E0A">
        <w:rPr>
          <w:spacing w:val="-11"/>
        </w:rPr>
        <w:t xml:space="preserve"> </w:t>
      </w:r>
      <w:r w:rsidRPr="00431E0A">
        <w:t>as</w:t>
      </w:r>
      <w:r w:rsidRPr="00431E0A">
        <w:rPr>
          <w:spacing w:val="-12"/>
        </w:rPr>
        <w:t xml:space="preserve"> </w:t>
      </w:r>
      <w:r w:rsidRPr="00431E0A">
        <w:t>they</w:t>
      </w:r>
      <w:r w:rsidRPr="00431E0A">
        <w:rPr>
          <w:spacing w:val="-17"/>
        </w:rPr>
        <w:t xml:space="preserve"> </w:t>
      </w:r>
      <w:r w:rsidRPr="00431E0A">
        <w:t>progress</w:t>
      </w:r>
      <w:r w:rsidRPr="00431E0A">
        <w:rPr>
          <w:spacing w:val="-12"/>
        </w:rPr>
        <w:t xml:space="preserve"> </w:t>
      </w:r>
      <w:r w:rsidRPr="00431E0A">
        <w:t>up</w:t>
      </w:r>
      <w:r w:rsidRPr="00431E0A">
        <w:rPr>
          <w:spacing w:val="-14"/>
        </w:rPr>
        <w:t xml:space="preserve"> </w:t>
      </w:r>
      <w:r w:rsidRPr="00431E0A">
        <w:t>the</w:t>
      </w:r>
      <w:r w:rsidRPr="00431E0A">
        <w:rPr>
          <w:spacing w:val="-12"/>
        </w:rPr>
        <w:t xml:space="preserve"> </w:t>
      </w:r>
      <w:r w:rsidRPr="00431E0A">
        <w:t>Performance</w:t>
      </w:r>
      <w:r w:rsidRPr="00431E0A">
        <w:rPr>
          <w:spacing w:val="-13"/>
        </w:rPr>
        <w:t xml:space="preserve"> </w:t>
      </w:r>
      <w:r w:rsidRPr="00431E0A">
        <w:t>Pathway</w:t>
      </w:r>
      <w:r w:rsidRPr="00431E0A">
        <w:rPr>
          <w:spacing w:val="-14"/>
        </w:rPr>
        <w:t xml:space="preserve"> </w:t>
      </w:r>
      <w:r w:rsidRPr="00431E0A">
        <w:t>and</w:t>
      </w:r>
      <w:r w:rsidRPr="00431E0A">
        <w:rPr>
          <w:spacing w:val="-12"/>
        </w:rPr>
        <w:t xml:space="preserve"> </w:t>
      </w:r>
      <w:r w:rsidRPr="00431E0A">
        <w:t>to</w:t>
      </w:r>
      <w:r w:rsidRPr="00431E0A">
        <w:rPr>
          <w:spacing w:val="-11"/>
        </w:rPr>
        <w:t xml:space="preserve"> </w:t>
      </w:r>
      <w:r w:rsidRPr="00431E0A">
        <w:t>possible</w:t>
      </w:r>
      <w:r w:rsidRPr="00431E0A">
        <w:rPr>
          <w:spacing w:val="-11"/>
        </w:rPr>
        <w:t xml:space="preserve"> </w:t>
      </w:r>
      <w:r w:rsidRPr="00431E0A">
        <w:t>National</w:t>
      </w:r>
      <w:r w:rsidRPr="00431E0A">
        <w:rPr>
          <w:spacing w:val="-12"/>
        </w:rPr>
        <w:t xml:space="preserve"> </w:t>
      </w:r>
      <w:r w:rsidRPr="00431E0A">
        <w:t>Squad selection.</w:t>
      </w:r>
      <w:r w:rsidRPr="00431E0A">
        <w:rPr>
          <w:spacing w:val="-4"/>
        </w:rPr>
        <w:t xml:space="preserve"> </w:t>
      </w:r>
      <w:r w:rsidRPr="00431E0A">
        <w:t>As</w:t>
      </w:r>
      <w:r w:rsidRPr="00431E0A">
        <w:rPr>
          <w:spacing w:val="-6"/>
        </w:rPr>
        <w:t xml:space="preserve"> </w:t>
      </w:r>
      <w:r w:rsidRPr="00431E0A">
        <w:t>such,</w:t>
      </w:r>
      <w:r w:rsidRPr="00431E0A">
        <w:rPr>
          <w:spacing w:val="-7"/>
        </w:rPr>
        <w:t xml:space="preserve"> </w:t>
      </w:r>
      <w:r w:rsidRPr="00431E0A">
        <w:t>these</w:t>
      </w:r>
      <w:r w:rsidRPr="00431E0A">
        <w:rPr>
          <w:spacing w:val="-7"/>
        </w:rPr>
        <w:t xml:space="preserve"> </w:t>
      </w:r>
      <w:r>
        <w:rPr>
          <w:spacing w:val="-7"/>
        </w:rPr>
        <w:t xml:space="preserve">players </w:t>
      </w:r>
      <w:r w:rsidRPr="00431E0A">
        <w:t>are</w:t>
      </w:r>
      <w:r w:rsidRPr="00431E0A">
        <w:rPr>
          <w:spacing w:val="-5"/>
        </w:rPr>
        <w:t xml:space="preserve"> </w:t>
      </w:r>
      <w:r w:rsidRPr="00431E0A">
        <w:t>the</w:t>
      </w:r>
      <w:r w:rsidRPr="00431E0A">
        <w:rPr>
          <w:spacing w:val="-5"/>
        </w:rPr>
        <w:t xml:space="preserve"> </w:t>
      </w:r>
      <w:r w:rsidRPr="00431E0A">
        <w:t>role</w:t>
      </w:r>
      <w:r w:rsidRPr="00431E0A">
        <w:rPr>
          <w:spacing w:val="-7"/>
        </w:rPr>
        <w:t xml:space="preserve"> </w:t>
      </w:r>
      <w:r w:rsidRPr="00431E0A">
        <w:t>models</w:t>
      </w:r>
      <w:r w:rsidRPr="00431E0A">
        <w:rPr>
          <w:spacing w:val="-5"/>
        </w:rPr>
        <w:t xml:space="preserve"> </w:t>
      </w:r>
      <w:r w:rsidRPr="00431E0A">
        <w:t>for</w:t>
      </w:r>
      <w:r w:rsidRPr="00431E0A">
        <w:rPr>
          <w:spacing w:val="-7"/>
        </w:rPr>
        <w:t xml:space="preserve"> </w:t>
      </w:r>
      <w:r w:rsidRPr="00431E0A">
        <w:t>acceptable</w:t>
      </w:r>
      <w:r w:rsidRPr="00431E0A">
        <w:rPr>
          <w:spacing w:val="-4"/>
        </w:rPr>
        <w:t xml:space="preserve"> </w:t>
      </w:r>
      <w:r w:rsidRPr="00431E0A">
        <w:t>standards</w:t>
      </w:r>
      <w:r w:rsidRPr="00431E0A">
        <w:rPr>
          <w:spacing w:val="-5"/>
        </w:rPr>
        <w:t xml:space="preserve"> </w:t>
      </w:r>
      <w:r w:rsidRPr="00431E0A">
        <w:t>of</w:t>
      </w:r>
      <w:r w:rsidRPr="00431E0A">
        <w:rPr>
          <w:spacing w:val="-5"/>
        </w:rPr>
        <w:t xml:space="preserve"> </w:t>
      </w:r>
      <w:proofErr w:type="spellStart"/>
      <w:r w:rsidRPr="00431E0A">
        <w:t>behaviour</w:t>
      </w:r>
      <w:proofErr w:type="spellEnd"/>
      <w:r w:rsidRPr="00431E0A">
        <w:rPr>
          <w:spacing w:val="-6"/>
        </w:rPr>
        <w:t xml:space="preserve"> </w:t>
      </w:r>
      <w:r w:rsidRPr="00431E0A">
        <w:t>and</w:t>
      </w:r>
      <w:r w:rsidRPr="00431E0A">
        <w:rPr>
          <w:spacing w:val="-8"/>
        </w:rPr>
        <w:t xml:space="preserve"> </w:t>
      </w:r>
      <w:r w:rsidRPr="00431E0A">
        <w:t>this is</w:t>
      </w:r>
      <w:r w:rsidRPr="00431E0A">
        <w:rPr>
          <w:spacing w:val="-3"/>
        </w:rPr>
        <w:t xml:space="preserve"> </w:t>
      </w:r>
      <w:r w:rsidRPr="00431E0A">
        <w:t>as</w:t>
      </w:r>
      <w:r w:rsidRPr="00431E0A">
        <w:rPr>
          <w:spacing w:val="-3"/>
        </w:rPr>
        <w:t xml:space="preserve"> </w:t>
      </w:r>
      <w:r w:rsidRPr="00431E0A">
        <w:t>true</w:t>
      </w:r>
      <w:r w:rsidRPr="00431E0A">
        <w:rPr>
          <w:spacing w:val="-4"/>
        </w:rPr>
        <w:t xml:space="preserve"> </w:t>
      </w:r>
      <w:r w:rsidRPr="00431E0A">
        <w:t>for</w:t>
      </w:r>
      <w:r w:rsidRPr="00431E0A">
        <w:rPr>
          <w:spacing w:val="-3"/>
        </w:rPr>
        <w:t xml:space="preserve"> </w:t>
      </w:r>
      <w:r w:rsidRPr="00431E0A">
        <w:t>their</w:t>
      </w:r>
      <w:r w:rsidRPr="00431E0A">
        <w:rPr>
          <w:spacing w:val="-3"/>
        </w:rPr>
        <w:t xml:space="preserve"> </w:t>
      </w:r>
      <w:r w:rsidRPr="00431E0A">
        <w:t>use</w:t>
      </w:r>
      <w:r w:rsidRPr="00431E0A">
        <w:rPr>
          <w:spacing w:val="-2"/>
        </w:rPr>
        <w:t xml:space="preserve"> </w:t>
      </w:r>
      <w:r w:rsidRPr="00431E0A">
        <w:t>of</w:t>
      </w:r>
      <w:r w:rsidRPr="00431E0A">
        <w:rPr>
          <w:spacing w:val="-1"/>
        </w:rPr>
        <w:t xml:space="preserve"> </w:t>
      </w:r>
      <w:r w:rsidRPr="00431E0A">
        <w:t>social</w:t>
      </w:r>
      <w:r w:rsidRPr="00431E0A">
        <w:rPr>
          <w:spacing w:val="-5"/>
        </w:rPr>
        <w:t xml:space="preserve"> </w:t>
      </w:r>
      <w:r w:rsidRPr="00431E0A">
        <w:t>media,</w:t>
      </w:r>
      <w:r w:rsidRPr="00431E0A">
        <w:rPr>
          <w:spacing w:val="-2"/>
        </w:rPr>
        <w:t xml:space="preserve"> </w:t>
      </w:r>
      <w:r w:rsidRPr="00431E0A">
        <w:t>as</w:t>
      </w:r>
      <w:r w:rsidRPr="00431E0A">
        <w:rPr>
          <w:spacing w:val="-3"/>
        </w:rPr>
        <w:t xml:space="preserve"> </w:t>
      </w:r>
      <w:r w:rsidRPr="00431E0A">
        <w:t>it</w:t>
      </w:r>
      <w:r w:rsidRPr="00431E0A">
        <w:rPr>
          <w:spacing w:val="-2"/>
        </w:rPr>
        <w:t xml:space="preserve"> </w:t>
      </w:r>
      <w:r w:rsidRPr="00431E0A">
        <w:t>is</w:t>
      </w:r>
      <w:r w:rsidRPr="00431E0A">
        <w:rPr>
          <w:spacing w:val="-3"/>
        </w:rPr>
        <w:t xml:space="preserve"> </w:t>
      </w:r>
      <w:r w:rsidRPr="00431E0A">
        <w:t>for</w:t>
      </w:r>
      <w:r w:rsidRPr="00431E0A">
        <w:rPr>
          <w:spacing w:val="-3"/>
        </w:rPr>
        <w:t xml:space="preserve"> </w:t>
      </w:r>
      <w:r w:rsidRPr="00431E0A">
        <w:t>their everyday</w:t>
      </w:r>
      <w:r w:rsidRPr="00431E0A">
        <w:rPr>
          <w:spacing w:val="-7"/>
        </w:rPr>
        <w:t xml:space="preserve"> </w:t>
      </w:r>
      <w:r w:rsidRPr="00431E0A">
        <w:t>conduct.</w:t>
      </w:r>
    </w:p>
    <w:p w14:paraId="0FF850C3" w14:textId="77777777" w:rsidR="00CF167C" w:rsidRPr="00431E0A" w:rsidRDefault="00CF167C" w:rsidP="00CF167C">
      <w:pPr>
        <w:pStyle w:val="BodyText"/>
        <w:tabs>
          <w:tab w:val="left" w:pos="567"/>
        </w:tabs>
        <w:spacing w:line="360" w:lineRule="auto"/>
        <w:ind w:left="567" w:right="390"/>
        <w:jc w:val="both"/>
      </w:pPr>
    </w:p>
    <w:p w14:paraId="443EFE7D" w14:textId="77777777" w:rsidR="00CF167C" w:rsidRPr="00431E0A" w:rsidRDefault="00CF167C" w:rsidP="00CF167C">
      <w:pPr>
        <w:pStyle w:val="BodyText"/>
        <w:tabs>
          <w:tab w:val="left" w:pos="567"/>
        </w:tabs>
        <w:spacing w:line="360" w:lineRule="auto"/>
        <w:ind w:left="567" w:right="390"/>
        <w:jc w:val="both"/>
        <w:rPr>
          <w:color w:val="002060"/>
        </w:rPr>
      </w:pPr>
      <w:r w:rsidRPr="00431E0A">
        <w:t>We encourage you to use social media, and we have no desire to control what you do online. But we can help you think about the possible advantages and pitfalls offered by social media as your career goes from strength to strength, and you find yourself becoming a more public figure.</w:t>
      </w:r>
    </w:p>
    <w:p w14:paraId="3FB5DD59" w14:textId="77777777" w:rsidR="00CF167C" w:rsidRPr="00431E0A" w:rsidRDefault="00CF167C" w:rsidP="00CF167C">
      <w:pPr>
        <w:pStyle w:val="BodyText"/>
        <w:tabs>
          <w:tab w:val="left" w:pos="567"/>
        </w:tabs>
        <w:spacing w:line="360" w:lineRule="auto"/>
        <w:ind w:left="567" w:right="390"/>
        <w:jc w:val="both"/>
        <w:rPr>
          <w:sz w:val="21"/>
        </w:rPr>
      </w:pPr>
    </w:p>
    <w:p w14:paraId="3EF9744D" w14:textId="77777777" w:rsidR="00CF167C" w:rsidRDefault="00CF167C" w:rsidP="00CF167C">
      <w:pPr>
        <w:pStyle w:val="BodyText"/>
        <w:tabs>
          <w:tab w:val="left" w:pos="567"/>
        </w:tabs>
        <w:spacing w:line="360" w:lineRule="auto"/>
        <w:ind w:left="567" w:right="390"/>
        <w:jc w:val="both"/>
      </w:pPr>
      <w:r w:rsidRPr="00431E0A">
        <w:t xml:space="preserve">Players are encouraged to show their personality and engage with their fans when using social media. We recommend that were possible the </w:t>
      </w:r>
      <w:r>
        <w:t>player</w:t>
      </w:r>
      <w:r w:rsidRPr="00431E0A">
        <w:t xml:space="preserve"> has a personal and public account. There</w:t>
      </w:r>
      <w:r w:rsidRPr="00431E0A">
        <w:rPr>
          <w:spacing w:val="-6"/>
        </w:rPr>
        <w:t xml:space="preserve"> </w:t>
      </w:r>
      <w:r w:rsidRPr="00431E0A">
        <w:t>is</w:t>
      </w:r>
      <w:r w:rsidRPr="00431E0A">
        <w:rPr>
          <w:spacing w:val="-5"/>
        </w:rPr>
        <w:t xml:space="preserve"> </w:t>
      </w:r>
      <w:r w:rsidRPr="00431E0A">
        <w:t>a</w:t>
      </w:r>
      <w:r w:rsidRPr="00431E0A">
        <w:rPr>
          <w:spacing w:val="-7"/>
        </w:rPr>
        <w:t xml:space="preserve"> </w:t>
      </w:r>
      <w:r w:rsidRPr="00431E0A">
        <w:t>need</w:t>
      </w:r>
      <w:r w:rsidRPr="00431E0A">
        <w:rPr>
          <w:spacing w:val="-7"/>
        </w:rPr>
        <w:t xml:space="preserve"> </w:t>
      </w:r>
      <w:r w:rsidRPr="00431E0A">
        <w:t>for</w:t>
      </w:r>
      <w:r w:rsidRPr="00431E0A">
        <w:rPr>
          <w:spacing w:val="-6"/>
        </w:rPr>
        <w:t xml:space="preserve"> </w:t>
      </w:r>
      <w:r w:rsidRPr="00431E0A">
        <w:t>professional</w:t>
      </w:r>
      <w:r w:rsidRPr="00431E0A">
        <w:rPr>
          <w:spacing w:val="-6"/>
        </w:rPr>
        <w:t xml:space="preserve"> </w:t>
      </w:r>
      <w:r w:rsidRPr="00431E0A">
        <w:t>conduct</w:t>
      </w:r>
      <w:r w:rsidRPr="00431E0A">
        <w:rPr>
          <w:spacing w:val="-6"/>
        </w:rPr>
        <w:t xml:space="preserve"> </w:t>
      </w:r>
      <w:r w:rsidRPr="00431E0A">
        <w:t>at</w:t>
      </w:r>
      <w:r w:rsidRPr="00431E0A">
        <w:rPr>
          <w:spacing w:val="-6"/>
        </w:rPr>
        <w:t xml:space="preserve"> </w:t>
      </w:r>
      <w:r w:rsidRPr="00431E0A">
        <w:t>all</w:t>
      </w:r>
      <w:r w:rsidRPr="00431E0A">
        <w:rPr>
          <w:spacing w:val="-7"/>
        </w:rPr>
        <w:t xml:space="preserve"> </w:t>
      </w:r>
      <w:r w:rsidRPr="00431E0A">
        <w:t>times</w:t>
      </w:r>
      <w:r w:rsidRPr="00431E0A">
        <w:rPr>
          <w:spacing w:val="-5"/>
        </w:rPr>
        <w:t xml:space="preserve"> </w:t>
      </w:r>
      <w:r w:rsidRPr="00431E0A">
        <w:t>and</w:t>
      </w:r>
      <w:r w:rsidRPr="00431E0A">
        <w:rPr>
          <w:spacing w:val="-7"/>
        </w:rPr>
        <w:t xml:space="preserve"> </w:t>
      </w:r>
      <w:r w:rsidRPr="00431E0A">
        <w:t>the</w:t>
      </w:r>
      <w:r w:rsidRPr="00431E0A">
        <w:rPr>
          <w:spacing w:val="-7"/>
        </w:rPr>
        <w:t xml:space="preserve"> </w:t>
      </w:r>
      <w:r w:rsidRPr="00431E0A">
        <w:t>onus</w:t>
      </w:r>
      <w:r w:rsidRPr="00431E0A">
        <w:rPr>
          <w:spacing w:val="-5"/>
        </w:rPr>
        <w:t xml:space="preserve"> </w:t>
      </w:r>
      <w:r w:rsidRPr="00431E0A">
        <w:t>remains</w:t>
      </w:r>
      <w:r w:rsidRPr="00431E0A">
        <w:rPr>
          <w:spacing w:val="-5"/>
        </w:rPr>
        <w:t xml:space="preserve"> </w:t>
      </w:r>
      <w:r w:rsidRPr="00431E0A">
        <w:t>on</w:t>
      </w:r>
      <w:r w:rsidRPr="00431E0A">
        <w:rPr>
          <w:spacing w:val="-7"/>
        </w:rPr>
        <w:t xml:space="preserve"> </w:t>
      </w:r>
      <w:r w:rsidRPr="00431E0A">
        <w:t>them</w:t>
      </w:r>
      <w:r w:rsidRPr="00431E0A">
        <w:rPr>
          <w:spacing w:val="-5"/>
        </w:rPr>
        <w:t xml:space="preserve"> </w:t>
      </w:r>
      <w:r w:rsidRPr="00431E0A">
        <w:t>to</w:t>
      </w:r>
      <w:r w:rsidRPr="00431E0A">
        <w:rPr>
          <w:spacing w:val="-7"/>
        </w:rPr>
        <w:t xml:space="preserve"> </w:t>
      </w:r>
      <w:r w:rsidRPr="00431E0A">
        <w:t>promote</w:t>
      </w:r>
      <w:r w:rsidRPr="00431E0A">
        <w:rPr>
          <w:spacing w:val="-7"/>
        </w:rPr>
        <w:t xml:space="preserve"> </w:t>
      </w:r>
      <w:r w:rsidRPr="00431E0A">
        <w:t>the</w:t>
      </w:r>
      <w:r w:rsidRPr="00431E0A">
        <w:rPr>
          <w:spacing w:val="-7"/>
        </w:rPr>
        <w:t xml:space="preserve"> </w:t>
      </w:r>
      <w:r w:rsidRPr="00431E0A">
        <w:t>sport, the team and the events. They are reminded that sponsorship deals depend on the public perception of the</w:t>
      </w:r>
      <w:r w:rsidRPr="00431E0A">
        <w:rPr>
          <w:spacing w:val="-6"/>
        </w:rPr>
        <w:t xml:space="preserve"> </w:t>
      </w:r>
      <w:r w:rsidRPr="00431E0A">
        <w:t>sport</w:t>
      </w:r>
      <w:r w:rsidRPr="00431E0A">
        <w:rPr>
          <w:spacing w:val="-4"/>
        </w:rPr>
        <w:t xml:space="preserve"> </w:t>
      </w:r>
      <w:r w:rsidRPr="00431E0A">
        <w:t>and</w:t>
      </w:r>
      <w:r w:rsidRPr="00431E0A">
        <w:rPr>
          <w:spacing w:val="-5"/>
        </w:rPr>
        <w:t xml:space="preserve"> </w:t>
      </w:r>
      <w:r w:rsidRPr="00431E0A">
        <w:t>they</w:t>
      </w:r>
      <w:r w:rsidRPr="00431E0A">
        <w:rPr>
          <w:spacing w:val="-9"/>
        </w:rPr>
        <w:t xml:space="preserve"> </w:t>
      </w:r>
      <w:r w:rsidRPr="00431E0A">
        <w:t>are</w:t>
      </w:r>
      <w:r w:rsidRPr="00431E0A">
        <w:rPr>
          <w:spacing w:val="-3"/>
        </w:rPr>
        <w:t xml:space="preserve"> </w:t>
      </w:r>
      <w:r w:rsidRPr="00431E0A">
        <w:t>the</w:t>
      </w:r>
      <w:r w:rsidRPr="00431E0A">
        <w:rPr>
          <w:spacing w:val="-5"/>
        </w:rPr>
        <w:t xml:space="preserve"> </w:t>
      </w:r>
      <w:r w:rsidRPr="00431E0A">
        <w:t>public</w:t>
      </w:r>
      <w:r w:rsidRPr="00431E0A">
        <w:rPr>
          <w:spacing w:val="-4"/>
        </w:rPr>
        <w:t xml:space="preserve"> </w:t>
      </w:r>
      <w:r w:rsidRPr="00431E0A">
        <w:t>face</w:t>
      </w:r>
      <w:r w:rsidRPr="00431E0A">
        <w:rPr>
          <w:spacing w:val="-5"/>
        </w:rPr>
        <w:t xml:space="preserve"> </w:t>
      </w:r>
      <w:r w:rsidRPr="00431E0A">
        <w:t>of</w:t>
      </w:r>
      <w:r w:rsidRPr="00431E0A">
        <w:rPr>
          <w:spacing w:val="-3"/>
        </w:rPr>
        <w:t xml:space="preserve"> </w:t>
      </w:r>
      <w:r w:rsidRPr="00431E0A">
        <w:t>the</w:t>
      </w:r>
      <w:r w:rsidRPr="00431E0A">
        <w:rPr>
          <w:spacing w:val="-3"/>
        </w:rPr>
        <w:t xml:space="preserve"> </w:t>
      </w:r>
      <w:r w:rsidRPr="00431E0A">
        <w:t>sport.</w:t>
      </w:r>
      <w:r w:rsidRPr="00431E0A">
        <w:rPr>
          <w:spacing w:val="-2"/>
        </w:rPr>
        <w:t xml:space="preserve"> </w:t>
      </w:r>
      <w:r w:rsidRPr="00431E0A">
        <w:t>Deals</w:t>
      </w:r>
      <w:r w:rsidRPr="00431E0A">
        <w:rPr>
          <w:spacing w:val="-4"/>
        </w:rPr>
        <w:t xml:space="preserve"> </w:t>
      </w:r>
      <w:r w:rsidRPr="00431E0A">
        <w:t>can</w:t>
      </w:r>
      <w:r w:rsidRPr="00431E0A">
        <w:rPr>
          <w:spacing w:val="-6"/>
        </w:rPr>
        <w:t xml:space="preserve"> </w:t>
      </w:r>
      <w:r w:rsidRPr="00431E0A">
        <w:t>be</w:t>
      </w:r>
      <w:r w:rsidRPr="00431E0A">
        <w:rPr>
          <w:spacing w:val="-3"/>
        </w:rPr>
        <w:t xml:space="preserve"> </w:t>
      </w:r>
      <w:r w:rsidRPr="00431E0A">
        <w:t>lost</w:t>
      </w:r>
      <w:r w:rsidRPr="00431E0A">
        <w:rPr>
          <w:spacing w:val="-5"/>
        </w:rPr>
        <w:t xml:space="preserve"> </w:t>
      </w:r>
      <w:r w:rsidRPr="00431E0A">
        <w:t>on</w:t>
      </w:r>
      <w:r w:rsidRPr="00431E0A">
        <w:rPr>
          <w:spacing w:val="-3"/>
        </w:rPr>
        <w:t xml:space="preserve"> </w:t>
      </w:r>
      <w:r w:rsidRPr="00431E0A">
        <w:t>the</w:t>
      </w:r>
      <w:r w:rsidRPr="00431E0A">
        <w:rPr>
          <w:spacing w:val="-5"/>
        </w:rPr>
        <w:t xml:space="preserve"> </w:t>
      </w:r>
      <w:r w:rsidRPr="00431E0A">
        <w:t>basis</w:t>
      </w:r>
      <w:r w:rsidRPr="00431E0A">
        <w:rPr>
          <w:spacing w:val="-3"/>
        </w:rPr>
        <w:t xml:space="preserve"> </w:t>
      </w:r>
      <w:r w:rsidRPr="00431E0A">
        <w:t>of</w:t>
      </w:r>
      <w:r w:rsidRPr="00431E0A">
        <w:rPr>
          <w:spacing w:val="-3"/>
        </w:rPr>
        <w:t xml:space="preserve"> </w:t>
      </w:r>
      <w:r w:rsidRPr="00431E0A">
        <w:t>the</w:t>
      </w:r>
      <w:r w:rsidRPr="00431E0A">
        <w:rPr>
          <w:spacing w:val="-6"/>
        </w:rPr>
        <w:t xml:space="preserve"> </w:t>
      </w:r>
      <w:proofErr w:type="spellStart"/>
      <w:r w:rsidRPr="00431E0A">
        <w:t>behaviour</w:t>
      </w:r>
      <w:proofErr w:type="spellEnd"/>
      <w:r w:rsidRPr="00431E0A">
        <w:rPr>
          <w:spacing w:val="-4"/>
        </w:rPr>
        <w:t xml:space="preserve"> </w:t>
      </w:r>
      <w:r w:rsidRPr="00431E0A">
        <w:t>of</w:t>
      </w:r>
      <w:r w:rsidRPr="00431E0A">
        <w:rPr>
          <w:spacing w:val="-3"/>
        </w:rPr>
        <w:t xml:space="preserve"> </w:t>
      </w:r>
      <w:r w:rsidRPr="00431E0A">
        <w:rPr>
          <w:spacing w:val="2"/>
        </w:rPr>
        <w:t xml:space="preserve">any </w:t>
      </w:r>
      <w:r w:rsidRPr="00431E0A">
        <w:t>one</w:t>
      </w:r>
      <w:r w:rsidRPr="00431E0A">
        <w:rPr>
          <w:spacing w:val="-13"/>
        </w:rPr>
        <w:t xml:space="preserve"> </w:t>
      </w:r>
      <w:r>
        <w:rPr>
          <w:spacing w:val="-13"/>
        </w:rPr>
        <w:t>player</w:t>
      </w:r>
      <w:r w:rsidRPr="00431E0A">
        <w:t>,</w:t>
      </w:r>
      <w:r w:rsidRPr="00431E0A">
        <w:rPr>
          <w:spacing w:val="-12"/>
        </w:rPr>
        <w:t xml:space="preserve"> </w:t>
      </w:r>
      <w:r w:rsidRPr="00431E0A">
        <w:t>so</w:t>
      </w:r>
      <w:r w:rsidRPr="00431E0A">
        <w:rPr>
          <w:spacing w:val="-10"/>
        </w:rPr>
        <w:t xml:space="preserve"> </w:t>
      </w:r>
      <w:r w:rsidRPr="00431E0A">
        <w:t>it</w:t>
      </w:r>
      <w:r w:rsidRPr="00431E0A">
        <w:rPr>
          <w:spacing w:val="-12"/>
        </w:rPr>
        <w:t xml:space="preserve"> </w:t>
      </w:r>
      <w:r w:rsidRPr="00431E0A">
        <w:t>is</w:t>
      </w:r>
      <w:r w:rsidRPr="00431E0A">
        <w:rPr>
          <w:spacing w:val="-11"/>
        </w:rPr>
        <w:t xml:space="preserve"> </w:t>
      </w:r>
      <w:r w:rsidRPr="00431E0A">
        <w:t>not</w:t>
      </w:r>
      <w:r w:rsidRPr="00431E0A">
        <w:rPr>
          <w:spacing w:val="-12"/>
        </w:rPr>
        <w:t xml:space="preserve"> </w:t>
      </w:r>
      <w:r w:rsidRPr="00431E0A">
        <w:t>just</w:t>
      </w:r>
      <w:r w:rsidRPr="00431E0A">
        <w:rPr>
          <w:spacing w:val="-12"/>
        </w:rPr>
        <w:t xml:space="preserve"> </w:t>
      </w:r>
      <w:r w:rsidRPr="00431E0A">
        <w:t>your</w:t>
      </w:r>
      <w:r w:rsidRPr="00431E0A">
        <w:rPr>
          <w:spacing w:val="-11"/>
        </w:rPr>
        <w:t xml:space="preserve"> </w:t>
      </w:r>
      <w:r w:rsidRPr="00431E0A">
        <w:t>personal</w:t>
      </w:r>
      <w:r w:rsidRPr="00431E0A">
        <w:rPr>
          <w:spacing w:val="-12"/>
        </w:rPr>
        <w:t xml:space="preserve"> </w:t>
      </w:r>
      <w:r w:rsidRPr="00431E0A">
        <w:t>reputation</w:t>
      </w:r>
      <w:r w:rsidRPr="00431E0A">
        <w:rPr>
          <w:spacing w:val="-9"/>
        </w:rPr>
        <w:t xml:space="preserve"> </w:t>
      </w:r>
      <w:r w:rsidRPr="00431E0A">
        <w:t>which</w:t>
      </w:r>
      <w:r w:rsidRPr="00431E0A">
        <w:rPr>
          <w:spacing w:val="-12"/>
        </w:rPr>
        <w:t xml:space="preserve"> </w:t>
      </w:r>
      <w:r w:rsidRPr="00431E0A">
        <w:t>is</w:t>
      </w:r>
      <w:r w:rsidRPr="00431E0A">
        <w:rPr>
          <w:spacing w:val="-11"/>
        </w:rPr>
        <w:t xml:space="preserve"> </w:t>
      </w:r>
      <w:r w:rsidRPr="00431E0A">
        <w:t>important</w:t>
      </w:r>
      <w:r w:rsidRPr="00431E0A">
        <w:rPr>
          <w:spacing w:val="-12"/>
        </w:rPr>
        <w:t xml:space="preserve"> </w:t>
      </w:r>
      <w:r w:rsidRPr="00431E0A">
        <w:t>to</w:t>
      </w:r>
      <w:r w:rsidRPr="00431E0A">
        <w:rPr>
          <w:spacing w:val="-10"/>
        </w:rPr>
        <w:t xml:space="preserve"> </w:t>
      </w:r>
      <w:r w:rsidRPr="00431E0A">
        <w:t>protect</w:t>
      </w:r>
      <w:r w:rsidRPr="00431E0A">
        <w:rPr>
          <w:spacing w:val="-11"/>
        </w:rPr>
        <w:t xml:space="preserve"> </w:t>
      </w:r>
      <w:r w:rsidRPr="00431E0A">
        <w:lastRenderedPageBreak/>
        <w:t>and</w:t>
      </w:r>
      <w:r w:rsidRPr="00431E0A">
        <w:rPr>
          <w:spacing w:val="-13"/>
        </w:rPr>
        <w:t xml:space="preserve"> </w:t>
      </w:r>
      <w:r w:rsidRPr="00431E0A">
        <w:t>nurture.</w:t>
      </w:r>
      <w:r w:rsidRPr="00431E0A">
        <w:rPr>
          <w:spacing w:val="-11"/>
        </w:rPr>
        <w:t xml:space="preserve"> </w:t>
      </w:r>
      <w:r w:rsidRPr="00431E0A">
        <w:t>Remember the overriding factor is that the social media publications must not</w:t>
      </w:r>
      <w:r w:rsidRPr="00431E0A">
        <w:rPr>
          <w:spacing w:val="-31"/>
        </w:rPr>
        <w:t xml:space="preserve"> </w:t>
      </w:r>
      <w:r w:rsidRPr="00431E0A">
        <w:t>mislead.</w:t>
      </w:r>
    </w:p>
    <w:p w14:paraId="02EF8711" w14:textId="77777777" w:rsidR="00BF60C9" w:rsidRPr="00431E0A" w:rsidRDefault="00BF60C9" w:rsidP="00CF167C">
      <w:pPr>
        <w:pStyle w:val="BodyText"/>
        <w:tabs>
          <w:tab w:val="left" w:pos="567"/>
        </w:tabs>
        <w:spacing w:line="360" w:lineRule="auto"/>
        <w:ind w:left="567" w:right="390"/>
        <w:jc w:val="both"/>
      </w:pPr>
    </w:p>
    <w:p w14:paraId="3A1D4987" w14:textId="77777777" w:rsidR="00CF167C" w:rsidRDefault="00CF167C" w:rsidP="00CF167C">
      <w:pPr>
        <w:pStyle w:val="BodyText"/>
        <w:tabs>
          <w:tab w:val="left" w:pos="567"/>
        </w:tabs>
        <w:spacing w:line="360" w:lineRule="auto"/>
        <w:ind w:left="567" w:right="390"/>
        <w:jc w:val="both"/>
      </w:pPr>
      <w:r w:rsidRPr="00431E0A">
        <w:t xml:space="preserve">Showing your personality and sharing your performances helps show what it takes to be a top </w:t>
      </w:r>
      <w:r>
        <w:t>player</w:t>
      </w:r>
      <w:r w:rsidRPr="00431E0A">
        <w:t xml:space="preserve"> and</w:t>
      </w:r>
      <w:r w:rsidRPr="00431E0A">
        <w:rPr>
          <w:spacing w:val="-13"/>
        </w:rPr>
        <w:t xml:space="preserve"> </w:t>
      </w:r>
      <w:r w:rsidRPr="00431E0A">
        <w:t>attracts</w:t>
      </w:r>
      <w:r w:rsidRPr="00431E0A">
        <w:rPr>
          <w:spacing w:val="-10"/>
        </w:rPr>
        <w:t xml:space="preserve"> </w:t>
      </w:r>
      <w:r w:rsidRPr="00431E0A">
        <w:t>people</w:t>
      </w:r>
      <w:r w:rsidRPr="00431E0A">
        <w:rPr>
          <w:spacing w:val="-14"/>
        </w:rPr>
        <w:t xml:space="preserve"> </w:t>
      </w:r>
      <w:r w:rsidRPr="00431E0A">
        <w:t>to</w:t>
      </w:r>
      <w:r w:rsidRPr="00431E0A">
        <w:rPr>
          <w:spacing w:val="-10"/>
        </w:rPr>
        <w:t xml:space="preserve"> </w:t>
      </w:r>
      <w:r w:rsidRPr="00431E0A">
        <w:t>you.</w:t>
      </w:r>
      <w:r w:rsidRPr="00431E0A">
        <w:rPr>
          <w:spacing w:val="-12"/>
        </w:rPr>
        <w:t xml:space="preserve"> </w:t>
      </w:r>
      <w:r w:rsidRPr="00431E0A">
        <w:t>Make</w:t>
      </w:r>
      <w:r w:rsidRPr="00431E0A">
        <w:rPr>
          <w:spacing w:val="-14"/>
        </w:rPr>
        <w:t xml:space="preserve"> </w:t>
      </w:r>
      <w:r w:rsidRPr="00431E0A">
        <w:t>regular</w:t>
      </w:r>
      <w:r w:rsidRPr="00431E0A">
        <w:rPr>
          <w:spacing w:val="-11"/>
        </w:rPr>
        <w:t xml:space="preserve"> </w:t>
      </w:r>
      <w:r w:rsidRPr="00431E0A">
        <w:t>use</w:t>
      </w:r>
      <w:r w:rsidRPr="00431E0A">
        <w:rPr>
          <w:spacing w:val="-14"/>
        </w:rPr>
        <w:t xml:space="preserve"> </w:t>
      </w:r>
      <w:r w:rsidRPr="00431E0A">
        <w:t>of</w:t>
      </w:r>
      <w:r w:rsidRPr="00431E0A">
        <w:rPr>
          <w:spacing w:val="-7"/>
        </w:rPr>
        <w:t xml:space="preserve"> </w:t>
      </w:r>
      <w:r w:rsidRPr="00431E0A">
        <w:t>your</w:t>
      </w:r>
      <w:r w:rsidRPr="00431E0A">
        <w:rPr>
          <w:spacing w:val="-13"/>
        </w:rPr>
        <w:t xml:space="preserve"> </w:t>
      </w:r>
      <w:r w:rsidRPr="00431E0A">
        <w:t>pages/posts</w:t>
      </w:r>
      <w:r w:rsidRPr="00431E0A">
        <w:rPr>
          <w:spacing w:val="-13"/>
        </w:rPr>
        <w:t xml:space="preserve"> </w:t>
      </w:r>
      <w:r w:rsidRPr="00431E0A">
        <w:t>so</w:t>
      </w:r>
      <w:r w:rsidRPr="00431E0A">
        <w:rPr>
          <w:spacing w:val="-12"/>
        </w:rPr>
        <w:t xml:space="preserve"> </w:t>
      </w:r>
      <w:r w:rsidRPr="00431E0A">
        <w:t>that</w:t>
      </w:r>
      <w:r w:rsidRPr="00431E0A">
        <w:rPr>
          <w:spacing w:val="-10"/>
        </w:rPr>
        <w:t xml:space="preserve"> </w:t>
      </w:r>
      <w:r w:rsidRPr="00431E0A">
        <w:t>your</w:t>
      </w:r>
      <w:r w:rsidRPr="00431E0A">
        <w:rPr>
          <w:spacing w:val="-14"/>
        </w:rPr>
        <w:t xml:space="preserve"> </w:t>
      </w:r>
      <w:r w:rsidRPr="00431E0A">
        <w:t>fans</w:t>
      </w:r>
      <w:r w:rsidRPr="00431E0A">
        <w:rPr>
          <w:spacing w:val="-10"/>
        </w:rPr>
        <w:t xml:space="preserve"> </w:t>
      </w:r>
      <w:r w:rsidRPr="00431E0A">
        <w:t>feel</w:t>
      </w:r>
      <w:r w:rsidRPr="00431E0A">
        <w:rPr>
          <w:spacing w:val="-10"/>
        </w:rPr>
        <w:t xml:space="preserve"> </w:t>
      </w:r>
      <w:r w:rsidRPr="00431E0A">
        <w:t>you</w:t>
      </w:r>
      <w:r w:rsidRPr="00431E0A">
        <w:rPr>
          <w:spacing w:val="-13"/>
        </w:rPr>
        <w:t xml:space="preserve"> </w:t>
      </w:r>
      <w:r w:rsidRPr="00431E0A">
        <w:t>invest</w:t>
      </w:r>
      <w:r w:rsidRPr="00431E0A">
        <w:rPr>
          <w:spacing w:val="-12"/>
        </w:rPr>
        <w:t xml:space="preserve"> </w:t>
      </w:r>
      <w:r w:rsidRPr="00431E0A">
        <w:t>in</w:t>
      </w:r>
      <w:r w:rsidRPr="00431E0A">
        <w:rPr>
          <w:spacing w:val="-12"/>
        </w:rPr>
        <w:t xml:space="preserve"> </w:t>
      </w:r>
      <w:r w:rsidRPr="00431E0A">
        <w:t>them and that they have a relationship with</w:t>
      </w:r>
      <w:r w:rsidRPr="00431E0A">
        <w:rPr>
          <w:spacing w:val="-23"/>
        </w:rPr>
        <w:t xml:space="preserve"> </w:t>
      </w:r>
      <w:r w:rsidRPr="00431E0A">
        <w:t>you.</w:t>
      </w:r>
    </w:p>
    <w:p w14:paraId="109A9C49" w14:textId="77777777" w:rsidR="00BF60C9" w:rsidRPr="00431E0A" w:rsidRDefault="00BF60C9" w:rsidP="00CF167C">
      <w:pPr>
        <w:pStyle w:val="BodyText"/>
        <w:tabs>
          <w:tab w:val="left" w:pos="567"/>
        </w:tabs>
        <w:spacing w:line="360" w:lineRule="auto"/>
        <w:ind w:left="567" w:right="390"/>
        <w:jc w:val="both"/>
      </w:pPr>
    </w:p>
    <w:p w14:paraId="166A57A4" w14:textId="77777777" w:rsidR="00CF167C" w:rsidRPr="00431E0A" w:rsidRDefault="00CF167C" w:rsidP="00CF167C">
      <w:pPr>
        <w:pStyle w:val="BodyText"/>
        <w:tabs>
          <w:tab w:val="left" w:pos="567"/>
        </w:tabs>
        <w:spacing w:line="360" w:lineRule="auto"/>
        <w:ind w:left="567" w:right="390"/>
        <w:jc w:val="both"/>
      </w:pPr>
      <w:r>
        <w:t xml:space="preserve">Players </w:t>
      </w:r>
      <w:r w:rsidRPr="00431E0A">
        <w:t>should make it clear they are posting their own views, providing image/ video rights to the owner. They should not use the England Netball logo, which is owned by England Netball.</w:t>
      </w:r>
    </w:p>
    <w:p w14:paraId="08B0EE1F" w14:textId="77777777" w:rsidR="00CF167C" w:rsidRDefault="00CF167C" w:rsidP="00CF167C">
      <w:pPr>
        <w:pStyle w:val="BodyText"/>
        <w:tabs>
          <w:tab w:val="left" w:pos="567"/>
        </w:tabs>
        <w:spacing w:line="360" w:lineRule="auto"/>
        <w:ind w:left="567" w:right="390"/>
        <w:jc w:val="both"/>
      </w:pPr>
      <w:r w:rsidRPr="00431E0A">
        <w:t>Remember that you too have a responsibility to report any posts which contravene the standards expected by England Netball’s Code of Conduct and this Policy.</w:t>
      </w:r>
    </w:p>
    <w:p w14:paraId="06ABCFF1" w14:textId="77777777" w:rsidR="00BF60C9" w:rsidRPr="00431E0A" w:rsidRDefault="00BF60C9" w:rsidP="00CF167C">
      <w:pPr>
        <w:pStyle w:val="BodyText"/>
        <w:tabs>
          <w:tab w:val="left" w:pos="567"/>
        </w:tabs>
        <w:spacing w:line="360" w:lineRule="auto"/>
        <w:ind w:left="567" w:right="390"/>
        <w:jc w:val="both"/>
      </w:pPr>
    </w:p>
    <w:p w14:paraId="0854F844" w14:textId="77777777" w:rsidR="00CF167C" w:rsidRPr="00431E0A" w:rsidRDefault="00CF167C" w:rsidP="00CF167C">
      <w:pPr>
        <w:pStyle w:val="BodyText"/>
        <w:tabs>
          <w:tab w:val="left" w:pos="567"/>
        </w:tabs>
        <w:spacing w:line="360" w:lineRule="auto"/>
        <w:ind w:left="567" w:right="390"/>
        <w:jc w:val="both"/>
      </w:pPr>
      <w:r w:rsidRPr="00431E0A">
        <w:t>Anyone</w:t>
      </w:r>
      <w:r w:rsidRPr="00431E0A">
        <w:rPr>
          <w:spacing w:val="-13"/>
        </w:rPr>
        <w:t xml:space="preserve"> </w:t>
      </w:r>
      <w:r w:rsidRPr="00431E0A">
        <w:t>reporting</w:t>
      </w:r>
      <w:r w:rsidRPr="00431E0A">
        <w:rPr>
          <w:spacing w:val="-12"/>
        </w:rPr>
        <w:t xml:space="preserve"> </w:t>
      </w:r>
      <w:r w:rsidRPr="00431E0A">
        <w:t>a</w:t>
      </w:r>
      <w:r w:rsidRPr="00431E0A">
        <w:rPr>
          <w:spacing w:val="-14"/>
        </w:rPr>
        <w:t xml:space="preserve"> </w:t>
      </w:r>
      <w:r w:rsidRPr="00431E0A">
        <w:t>concern,</w:t>
      </w:r>
      <w:r w:rsidRPr="00431E0A">
        <w:rPr>
          <w:spacing w:val="-12"/>
        </w:rPr>
        <w:t xml:space="preserve"> </w:t>
      </w:r>
      <w:r w:rsidRPr="00431E0A">
        <w:t>or</w:t>
      </w:r>
      <w:r w:rsidRPr="00431E0A">
        <w:rPr>
          <w:spacing w:val="-10"/>
        </w:rPr>
        <w:t xml:space="preserve"> </w:t>
      </w:r>
      <w:r w:rsidRPr="00431E0A">
        <w:t>who</w:t>
      </w:r>
      <w:r w:rsidRPr="00431E0A">
        <w:rPr>
          <w:spacing w:val="-12"/>
        </w:rPr>
        <w:t xml:space="preserve"> </w:t>
      </w:r>
      <w:r w:rsidRPr="00431E0A">
        <w:t>is</w:t>
      </w:r>
      <w:r w:rsidRPr="00431E0A">
        <w:rPr>
          <w:spacing w:val="-10"/>
        </w:rPr>
        <w:t xml:space="preserve"> </w:t>
      </w:r>
      <w:r w:rsidRPr="00431E0A">
        <w:t>the</w:t>
      </w:r>
      <w:r w:rsidRPr="00431E0A">
        <w:rPr>
          <w:spacing w:val="-12"/>
        </w:rPr>
        <w:t xml:space="preserve"> </w:t>
      </w:r>
      <w:r w:rsidRPr="00431E0A">
        <w:t>subject</w:t>
      </w:r>
      <w:r w:rsidRPr="00431E0A">
        <w:rPr>
          <w:spacing w:val="-10"/>
        </w:rPr>
        <w:t xml:space="preserve"> </w:t>
      </w:r>
      <w:r w:rsidRPr="00431E0A">
        <w:t>of</w:t>
      </w:r>
      <w:r w:rsidRPr="00431E0A">
        <w:rPr>
          <w:spacing w:val="-11"/>
        </w:rPr>
        <w:t xml:space="preserve"> </w:t>
      </w:r>
      <w:r w:rsidRPr="00431E0A">
        <w:t>such</w:t>
      </w:r>
      <w:r w:rsidRPr="00431E0A">
        <w:rPr>
          <w:spacing w:val="-13"/>
        </w:rPr>
        <w:t xml:space="preserve"> </w:t>
      </w:r>
      <w:r w:rsidRPr="00431E0A">
        <w:t>a</w:t>
      </w:r>
      <w:r w:rsidRPr="00431E0A">
        <w:rPr>
          <w:spacing w:val="-14"/>
        </w:rPr>
        <w:t xml:space="preserve"> </w:t>
      </w:r>
      <w:r w:rsidRPr="00431E0A">
        <w:t>report,</w:t>
      </w:r>
      <w:r w:rsidRPr="00431E0A">
        <w:rPr>
          <w:spacing w:val="-8"/>
        </w:rPr>
        <w:t xml:space="preserve"> </w:t>
      </w:r>
      <w:r w:rsidRPr="00431E0A">
        <w:t>will</w:t>
      </w:r>
      <w:r w:rsidRPr="00431E0A">
        <w:rPr>
          <w:spacing w:val="-14"/>
        </w:rPr>
        <w:t xml:space="preserve"> </w:t>
      </w:r>
      <w:r w:rsidRPr="00431E0A">
        <w:t>be</w:t>
      </w:r>
      <w:r w:rsidRPr="00431E0A">
        <w:rPr>
          <w:spacing w:val="-11"/>
        </w:rPr>
        <w:t xml:space="preserve"> </w:t>
      </w:r>
      <w:r w:rsidRPr="00431E0A">
        <w:t>given</w:t>
      </w:r>
      <w:r w:rsidRPr="00431E0A">
        <w:rPr>
          <w:spacing w:val="-13"/>
        </w:rPr>
        <w:t xml:space="preserve"> </w:t>
      </w:r>
      <w:r w:rsidRPr="00431E0A">
        <w:t>advice</w:t>
      </w:r>
      <w:r w:rsidRPr="00431E0A">
        <w:rPr>
          <w:spacing w:val="-11"/>
        </w:rPr>
        <w:t xml:space="preserve"> </w:t>
      </w:r>
      <w:r w:rsidRPr="00431E0A">
        <w:t>on</w:t>
      </w:r>
      <w:r w:rsidRPr="00431E0A">
        <w:rPr>
          <w:spacing w:val="-11"/>
        </w:rPr>
        <w:t xml:space="preserve"> </w:t>
      </w:r>
      <w:r w:rsidRPr="00431E0A">
        <w:t>the</w:t>
      </w:r>
      <w:r w:rsidRPr="00431E0A">
        <w:rPr>
          <w:spacing w:val="-11"/>
        </w:rPr>
        <w:t xml:space="preserve"> </w:t>
      </w:r>
      <w:r w:rsidRPr="00431E0A">
        <w:t>procedures which are used to tackle these</w:t>
      </w:r>
      <w:r w:rsidRPr="00431E0A">
        <w:rPr>
          <w:spacing w:val="-20"/>
        </w:rPr>
        <w:t xml:space="preserve"> </w:t>
      </w:r>
      <w:r w:rsidRPr="00431E0A">
        <w:t>issues.</w:t>
      </w:r>
    </w:p>
    <w:p w14:paraId="3EC50685" w14:textId="77777777" w:rsidR="00CF167C" w:rsidRPr="00431E0A" w:rsidRDefault="00CF167C" w:rsidP="00CF167C">
      <w:pPr>
        <w:pStyle w:val="BodyText"/>
        <w:tabs>
          <w:tab w:val="left" w:pos="567"/>
        </w:tabs>
        <w:spacing w:line="360" w:lineRule="auto"/>
        <w:ind w:left="666" w:right="390"/>
        <w:jc w:val="both"/>
      </w:pPr>
    </w:p>
    <w:p w14:paraId="2797F08A" w14:textId="77777777" w:rsidR="00CF167C" w:rsidRPr="001F654E" w:rsidRDefault="00CF167C" w:rsidP="00CF167C">
      <w:pPr>
        <w:pStyle w:val="Heading2"/>
        <w:spacing w:before="0" w:line="360" w:lineRule="auto"/>
        <w:ind w:firstLine="567"/>
        <w:rPr>
          <w:rFonts w:ascii="Arial" w:hAnsi="Arial" w:cs="Arial"/>
          <w:b/>
          <w:color w:val="002060"/>
          <w:sz w:val="24"/>
        </w:rPr>
      </w:pPr>
      <w:r w:rsidRPr="001F654E">
        <w:rPr>
          <w:rFonts w:ascii="Arial" w:hAnsi="Arial" w:cs="Arial"/>
          <w:b/>
          <w:color w:val="002060"/>
          <w:sz w:val="24"/>
        </w:rPr>
        <w:t>Precautions</w:t>
      </w:r>
    </w:p>
    <w:p w14:paraId="0AF397E8" w14:textId="77777777" w:rsidR="00CF167C" w:rsidRPr="001F654E" w:rsidRDefault="00CF167C" w:rsidP="00CF167C">
      <w:pPr>
        <w:pStyle w:val="BodyText"/>
        <w:tabs>
          <w:tab w:val="left" w:pos="567"/>
        </w:tabs>
        <w:spacing w:line="360" w:lineRule="auto"/>
        <w:ind w:right="390"/>
        <w:jc w:val="both"/>
      </w:pPr>
      <w:r>
        <w:rPr>
          <w:sz w:val="21"/>
        </w:rPr>
        <w:tab/>
      </w:r>
      <w:r w:rsidRPr="001F654E">
        <w:t>Always bare the following two questions in mind when you post anything online:</w:t>
      </w:r>
    </w:p>
    <w:p w14:paraId="3E17547B" w14:textId="77777777" w:rsidR="00CF167C" w:rsidRPr="001F654E" w:rsidRDefault="00CF167C" w:rsidP="00CF167C">
      <w:pPr>
        <w:pStyle w:val="BodyText"/>
        <w:numPr>
          <w:ilvl w:val="0"/>
          <w:numId w:val="18"/>
        </w:numPr>
        <w:tabs>
          <w:tab w:val="left" w:pos="567"/>
        </w:tabs>
        <w:spacing w:line="360" w:lineRule="auto"/>
        <w:ind w:left="1418" w:right="390" w:hanging="284"/>
        <w:jc w:val="both"/>
      </w:pPr>
      <w:r w:rsidRPr="001F654E">
        <w:t>Would you say this in front of your parents or grandparents?</w:t>
      </w:r>
    </w:p>
    <w:p w14:paraId="2010CB2D" w14:textId="77777777" w:rsidR="00CF167C" w:rsidRPr="001F654E" w:rsidRDefault="00CF167C" w:rsidP="00CF167C">
      <w:pPr>
        <w:pStyle w:val="BodyText"/>
        <w:numPr>
          <w:ilvl w:val="0"/>
          <w:numId w:val="18"/>
        </w:numPr>
        <w:tabs>
          <w:tab w:val="left" w:pos="567"/>
        </w:tabs>
        <w:spacing w:line="360" w:lineRule="auto"/>
        <w:ind w:left="1418" w:right="390" w:hanging="284"/>
        <w:jc w:val="both"/>
      </w:pPr>
      <w:r w:rsidRPr="001F654E">
        <w:t>Would you say this to journalists at a press conference, sitting next to your coach?</w:t>
      </w:r>
    </w:p>
    <w:p w14:paraId="3F4F44AE" w14:textId="77777777" w:rsidR="00CF167C" w:rsidRPr="001F654E" w:rsidRDefault="00CF167C" w:rsidP="00CF167C">
      <w:pPr>
        <w:pStyle w:val="BodyText"/>
        <w:tabs>
          <w:tab w:val="left" w:pos="567"/>
        </w:tabs>
        <w:spacing w:line="360" w:lineRule="auto"/>
        <w:ind w:left="1418" w:right="390"/>
        <w:jc w:val="both"/>
      </w:pPr>
    </w:p>
    <w:p w14:paraId="5F0A9E0D" w14:textId="77777777" w:rsidR="00CF167C" w:rsidRPr="001F654E" w:rsidRDefault="00CF167C" w:rsidP="00CF167C">
      <w:pPr>
        <w:pStyle w:val="BodyText"/>
        <w:tabs>
          <w:tab w:val="left" w:pos="567"/>
        </w:tabs>
        <w:spacing w:line="360" w:lineRule="auto"/>
        <w:ind w:left="567" w:right="390"/>
        <w:jc w:val="both"/>
      </w:pPr>
      <w:r w:rsidRPr="001F654E">
        <w:t>If the answer to either question is no, think very carefully before posting. Just about everything you say online could eventually be read by anyone, including your grandmother or the editors of tomorrow morning’s tabloids.</w:t>
      </w:r>
    </w:p>
    <w:p w14:paraId="355E4692" w14:textId="77777777" w:rsidR="00CF167C" w:rsidRPr="001F654E" w:rsidRDefault="00CF167C" w:rsidP="00CF167C">
      <w:pPr>
        <w:pStyle w:val="BodyText"/>
        <w:tabs>
          <w:tab w:val="left" w:pos="567"/>
        </w:tabs>
        <w:spacing w:line="360" w:lineRule="auto"/>
        <w:ind w:left="567" w:right="390"/>
        <w:jc w:val="both"/>
      </w:pPr>
    </w:p>
    <w:p w14:paraId="7CC60D73" w14:textId="77777777" w:rsidR="00CF167C" w:rsidRPr="001F654E" w:rsidRDefault="00CF167C" w:rsidP="00CF167C">
      <w:pPr>
        <w:pStyle w:val="BodyText"/>
        <w:tabs>
          <w:tab w:val="left" w:pos="567"/>
        </w:tabs>
        <w:spacing w:line="360" w:lineRule="auto"/>
        <w:ind w:left="567" w:right="390"/>
        <w:jc w:val="both"/>
      </w:pPr>
      <w:r w:rsidRPr="001F654E">
        <w:t xml:space="preserve">If you’re used to using social media freely, it might seem unfair that you now have to think a little more before you post, but this is just one small part of the increased profile that comes with being a </w:t>
      </w:r>
      <w:proofErr w:type="gramStart"/>
      <w:r w:rsidRPr="001F654E">
        <w:t>successful players</w:t>
      </w:r>
      <w:proofErr w:type="gramEnd"/>
      <w:r w:rsidRPr="001F654E">
        <w:t>.</w:t>
      </w:r>
    </w:p>
    <w:p w14:paraId="54FF00BE" w14:textId="77777777" w:rsidR="00CF167C" w:rsidRPr="00431E0A" w:rsidRDefault="00CF167C" w:rsidP="00CF167C">
      <w:pPr>
        <w:pStyle w:val="BodyText"/>
        <w:tabs>
          <w:tab w:val="left" w:pos="567"/>
        </w:tabs>
        <w:spacing w:line="360" w:lineRule="auto"/>
        <w:ind w:left="567" w:right="390"/>
        <w:jc w:val="both"/>
      </w:pPr>
    </w:p>
    <w:p w14:paraId="55CC5E8D" w14:textId="77777777" w:rsidR="00CF167C" w:rsidRPr="001F654E" w:rsidRDefault="00CF167C" w:rsidP="00CF167C">
      <w:pPr>
        <w:pStyle w:val="Heading3"/>
        <w:spacing w:before="0" w:line="360" w:lineRule="auto"/>
        <w:ind w:firstLine="567"/>
        <w:rPr>
          <w:rFonts w:ascii="Arial" w:hAnsi="Arial" w:cs="Arial"/>
          <w:b/>
          <w:color w:val="002060"/>
        </w:rPr>
      </w:pPr>
      <w:r w:rsidRPr="001F654E">
        <w:rPr>
          <w:rFonts w:ascii="Arial" w:hAnsi="Arial" w:cs="Arial"/>
          <w:b/>
          <w:color w:val="002060"/>
        </w:rPr>
        <w:t xml:space="preserve">No such thing as privacy </w:t>
      </w:r>
    </w:p>
    <w:p w14:paraId="1C5425C9" w14:textId="77777777" w:rsidR="00CF167C" w:rsidRPr="00431E0A" w:rsidRDefault="00CF167C" w:rsidP="00CF167C">
      <w:pPr>
        <w:pStyle w:val="BodyText"/>
        <w:tabs>
          <w:tab w:val="left" w:pos="567"/>
        </w:tabs>
        <w:spacing w:line="360" w:lineRule="auto"/>
        <w:ind w:left="567" w:right="390"/>
        <w:jc w:val="both"/>
      </w:pPr>
      <w:r w:rsidRPr="00431E0A">
        <w:t>It’s important to review your privacy settings regularly on any social network. But it’s also important to remember that it’s possible that everything you send or post – even to your friends – could potentially become public. Once that has happened, it could be seen by anyone and everyone, forever.</w:t>
      </w:r>
    </w:p>
    <w:p w14:paraId="633A4C56" w14:textId="77777777" w:rsidR="00CF167C" w:rsidRPr="00431E0A" w:rsidRDefault="00CF167C" w:rsidP="00CF167C">
      <w:pPr>
        <w:pStyle w:val="BodyText"/>
        <w:tabs>
          <w:tab w:val="left" w:pos="567"/>
        </w:tabs>
        <w:spacing w:line="360" w:lineRule="auto"/>
        <w:ind w:left="567" w:right="390"/>
        <w:jc w:val="both"/>
      </w:pPr>
    </w:p>
    <w:p w14:paraId="4E8F618C" w14:textId="77777777" w:rsidR="00CF167C" w:rsidRPr="00431E0A" w:rsidRDefault="00CF167C" w:rsidP="00CF167C">
      <w:pPr>
        <w:pStyle w:val="BodyText"/>
        <w:tabs>
          <w:tab w:val="left" w:pos="567"/>
        </w:tabs>
        <w:spacing w:line="360" w:lineRule="auto"/>
        <w:ind w:left="567" w:right="390"/>
        <w:jc w:val="both"/>
      </w:pPr>
      <w:r w:rsidRPr="00431E0A">
        <w:t xml:space="preserve">Once something starts to spread on the internet, it’s impossible to control it, even once you’ve deleted the original. An ill-advised comment or photograph could still be popping up when someone searches for your name years from now – including potential sponsors, employers, etc. </w:t>
      </w:r>
      <w:proofErr w:type="gramStart"/>
      <w:r w:rsidRPr="00431E0A">
        <w:t>So</w:t>
      </w:r>
      <w:proofErr w:type="gramEnd"/>
      <w:r w:rsidRPr="00431E0A">
        <w:t xml:space="preserve"> check your privacy settings regularly, but also bear in the back of your mind that you can never be completely sure that what you post online will remain private. </w:t>
      </w:r>
    </w:p>
    <w:p w14:paraId="6D9E1DAF" w14:textId="77777777" w:rsidR="00CF167C" w:rsidRPr="00431E0A" w:rsidRDefault="00CF167C" w:rsidP="00CF167C">
      <w:pPr>
        <w:pStyle w:val="BodyText"/>
        <w:tabs>
          <w:tab w:val="left" w:pos="567"/>
        </w:tabs>
        <w:spacing w:line="360" w:lineRule="auto"/>
        <w:ind w:left="567" w:right="390"/>
        <w:jc w:val="both"/>
      </w:pPr>
      <w:r>
        <w:t>Ask yourself;</w:t>
      </w:r>
    </w:p>
    <w:p w14:paraId="65E5BD01" w14:textId="77777777" w:rsidR="00CF167C" w:rsidRPr="00431E0A" w:rsidRDefault="00CF167C" w:rsidP="00CF167C">
      <w:pPr>
        <w:pStyle w:val="BodyText"/>
        <w:numPr>
          <w:ilvl w:val="0"/>
          <w:numId w:val="19"/>
        </w:numPr>
        <w:tabs>
          <w:tab w:val="left" w:pos="567"/>
        </w:tabs>
        <w:spacing w:line="360" w:lineRule="auto"/>
        <w:ind w:left="1560" w:right="390" w:hanging="426"/>
        <w:jc w:val="both"/>
      </w:pPr>
      <w:r w:rsidRPr="00431E0A">
        <w:t xml:space="preserve">Am I happy for what I am about to post to be seen by anyone and everyone? </w:t>
      </w:r>
    </w:p>
    <w:p w14:paraId="3990C813" w14:textId="77777777" w:rsidR="00CF167C" w:rsidRPr="00431E0A" w:rsidRDefault="00CF167C" w:rsidP="00CF167C">
      <w:pPr>
        <w:pStyle w:val="BodyText"/>
        <w:numPr>
          <w:ilvl w:val="0"/>
          <w:numId w:val="19"/>
        </w:numPr>
        <w:tabs>
          <w:tab w:val="left" w:pos="567"/>
        </w:tabs>
        <w:spacing w:line="360" w:lineRule="auto"/>
        <w:ind w:left="1560" w:right="390" w:hanging="426"/>
        <w:jc w:val="both"/>
      </w:pPr>
      <w:r w:rsidRPr="00431E0A">
        <w:lastRenderedPageBreak/>
        <w:t xml:space="preserve">Am I happy for this post to be attached to my name and easily-searchable forever? </w:t>
      </w:r>
    </w:p>
    <w:p w14:paraId="02584C49" w14:textId="77777777" w:rsidR="00CF167C" w:rsidRPr="00431E0A" w:rsidRDefault="00CF167C" w:rsidP="00CF167C">
      <w:pPr>
        <w:pStyle w:val="BodyText"/>
        <w:numPr>
          <w:ilvl w:val="0"/>
          <w:numId w:val="19"/>
        </w:numPr>
        <w:tabs>
          <w:tab w:val="left" w:pos="567"/>
        </w:tabs>
        <w:spacing w:line="360" w:lineRule="auto"/>
        <w:ind w:left="1560" w:right="390" w:hanging="426"/>
        <w:jc w:val="both"/>
      </w:pPr>
      <w:r w:rsidRPr="00431E0A">
        <w:t>If my post was to appear somewhere I never intended it to go, would I be happy about it?</w:t>
      </w:r>
    </w:p>
    <w:p w14:paraId="107335A9" w14:textId="77777777" w:rsidR="00CF167C" w:rsidRPr="00431E0A" w:rsidRDefault="00CF167C" w:rsidP="00CF167C">
      <w:pPr>
        <w:pStyle w:val="BodyText"/>
        <w:tabs>
          <w:tab w:val="left" w:pos="567"/>
        </w:tabs>
        <w:spacing w:line="360" w:lineRule="auto"/>
        <w:ind w:left="567" w:right="390"/>
        <w:jc w:val="both"/>
      </w:pPr>
    </w:p>
    <w:p w14:paraId="2EDE3D29" w14:textId="77777777" w:rsidR="00CF167C" w:rsidRPr="001F654E" w:rsidRDefault="00CF167C" w:rsidP="00CF167C">
      <w:pPr>
        <w:pStyle w:val="Heading3"/>
        <w:spacing w:before="0" w:line="360" w:lineRule="auto"/>
        <w:ind w:firstLine="567"/>
        <w:rPr>
          <w:rFonts w:ascii="Arial" w:hAnsi="Arial" w:cs="Arial"/>
          <w:b/>
          <w:color w:val="002060"/>
        </w:rPr>
      </w:pPr>
      <w:r w:rsidRPr="001F654E">
        <w:rPr>
          <w:rFonts w:ascii="Arial" w:hAnsi="Arial" w:cs="Arial"/>
          <w:b/>
          <w:color w:val="002060"/>
        </w:rPr>
        <w:t xml:space="preserve">Respect yourself </w:t>
      </w:r>
    </w:p>
    <w:p w14:paraId="1EDD112F" w14:textId="77777777" w:rsidR="00CF167C" w:rsidRPr="00431E0A" w:rsidRDefault="00CF167C" w:rsidP="00CF167C">
      <w:pPr>
        <w:pStyle w:val="BodyText"/>
        <w:tabs>
          <w:tab w:val="left" w:pos="567"/>
        </w:tabs>
        <w:spacing w:line="360" w:lineRule="auto"/>
        <w:ind w:left="567" w:right="390"/>
        <w:jc w:val="both"/>
      </w:pPr>
      <w:r w:rsidRPr="00431E0A">
        <w:t xml:space="preserve">You have worked incredibly hard for many years to become who you are - a high performance player in a public sphere. This means that people will form their opinions based on your sporting performances, but also on other aspects of you that they see portrayed </w:t>
      </w:r>
      <w:proofErr w:type="spellStart"/>
      <w:r w:rsidRPr="00431E0A">
        <w:t>publically</w:t>
      </w:r>
      <w:proofErr w:type="spellEnd"/>
      <w:r w:rsidRPr="00431E0A">
        <w:t>. Used well, social media has the potential to give you greater control of this than ever before, and to build a reputation for being dedicated, interesting, positive and inspiring.</w:t>
      </w:r>
    </w:p>
    <w:p w14:paraId="21E8EFE6" w14:textId="77777777" w:rsidR="00CF167C" w:rsidRPr="00431E0A" w:rsidRDefault="00CF167C" w:rsidP="00CF167C">
      <w:pPr>
        <w:pStyle w:val="BodyText"/>
        <w:tabs>
          <w:tab w:val="left" w:pos="567"/>
        </w:tabs>
        <w:spacing w:line="360" w:lineRule="auto"/>
        <w:ind w:left="567" w:right="390"/>
        <w:jc w:val="both"/>
      </w:pPr>
      <w:r w:rsidRPr="00431E0A">
        <w:t>Ask yo</w:t>
      </w:r>
      <w:r>
        <w:t>urself;</w:t>
      </w:r>
    </w:p>
    <w:p w14:paraId="00480A66" w14:textId="77777777" w:rsidR="00CF167C" w:rsidRPr="00431E0A" w:rsidRDefault="00CF167C" w:rsidP="00CF167C">
      <w:pPr>
        <w:pStyle w:val="BodyText"/>
        <w:numPr>
          <w:ilvl w:val="0"/>
          <w:numId w:val="17"/>
        </w:numPr>
        <w:tabs>
          <w:tab w:val="left" w:pos="567"/>
        </w:tabs>
        <w:spacing w:line="360" w:lineRule="auto"/>
        <w:ind w:left="1560" w:right="390" w:hanging="426"/>
        <w:jc w:val="both"/>
      </w:pPr>
      <w:r w:rsidRPr="00431E0A">
        <w:t>How do I wish to be portrayed?</w:t>
      </w:r>
    </w:p>
    <w:p w14:paraId="66C3953D" w14:textId="77777777" w:rsidR="00CF167C" w:rsidRPr="00431E0A" w:rsidRDefault="00CF167C" w:rsidP="00CF167C">
      <w:pPr>
        <w:pStyle w:val="BodyText"/>
        <w:numPr>
          <w:ilvl w:val="0"/>
          <w:numId w:val="17"/>
        </w:numPr>
        <w:tabs>
          <w:tab w:val="left" w:pos="567"/>
        </w:tabs>
        <w:spacing w:line="360" w:lineRule="auto"/>
        <w:ind w:left="1560" w:right="390" w:hanging="426"/>
        <w:jc w:val="both"/>
      </w:pPr>
      <w:r w:rsidRPr="00431E0A">
        <w:t>What messages do I want to get across?</w:t>
      </w:r>
    </w:p>
    <w:p w14:paraId="7841291D" w14:textId="77777777" w:rsidR="00CF167C" w:rsidRPr="00431E0A" w:rsidRDefault="00CF167C" w:rsidP="00CF167C">
      <w:pPr>
        <w:pStyle w:val="BodyText"/>
        <w:numPr>
          <w:ilvl w:val="0"/>
          <w:numId w:val="17"/>
        </w:numPr>
        <w:tabs>
          <w:tab w:val="left" w:pos="567"/>
        </w:tabs>
        <w:spacing w:line="360" w:lineRule="auto"/>
        <w:ind w:left="1560" w:right="390" w:hanging="426"/>
        <w:jc w:val="both"/>
      </w:pPr>
      <w:r w:rsidRPr="00431E0A">
        <w:t>Will my post reflect negatively upon my “role model” status?</w:t>
      </w:r>
    </w:p>
    <w:p w14:paraId="76D33199" w14:textId="77777777" w:rsidR="00CF167C" w:rsidRPr="00431E0A" w:rsidRDefault="00CF167C" w:rsidP="00CF167C">
      <w:pPr>
        <w:pStyle w:val="BodyText"/>
        <w:numPr>
          <w:ilvl w:val="0"/>
          <w:numId w:val="17"/>
        </w:numPr>
        <w:tabs>
          <w:tab w:val="left" w:pos="567"/>
        </w:tabs>
        <w:spacing w:line="360" w:lineRule="auto"/>
        <w:ind w:left="1560" w:right="390" w:hanging="426"/>
        <w:jc w:val="both"/>
      </w:pPr>
      <w:r w:rsidRPr="00431E0A">
        <w:t>What parts of my life do I want to keep private?</w:t>
      </w:r>
    </w:p>
    <w:p w14:paraId="1F22A25C" w14:textId="77777777" w:rsidR="00CF167C" w:rsidRPr="00431E0A" w:rsidRDefault="00CF167C" w:rsidP="00CF167C">
      <w:pPr>
        <w:pStyle w:val="BodyText"/>
        <w:numPr>
          <w:ilvl w:val="0"/>
          <w:numId w:val="17"/>
        </w:numPr>
        <w:tabs>
          <w:tab w:val="left" w:pos="567"/>
        </w:tabs>
        <w:spacing w:line="360" w:lineRule="auto"/>
        <w:ind w:left="1560" w:right="390" w:hanging="426"/>
        <w:jc w:val="both"/>
      </w:pPr>
      <w:r w:rsidRPr="00431E0A">
        <w:t>Is what I am posting going to reflect negatively on my public profile?</w:t>
      </w:r>
    </w:p>
    <w:p w14:paraId="0EBB6CEE" w14:textId="77777777" w:rsidR="00CF167C" w:rsidRPr="00431E0A" w:rsidRDefault="00CF167C" w:rsidP="00CF167C">
      <w:pPr>
        <w:pStyle w:val="BodyText"/>
        <w:numPr>
          <w:ilvl w:val="0"/>
          <w:numId w:val="17"/>
        </w:numPr>
        <w:tabs>
          <w:tab w:val="left" w:pos="567"/>
        </w:tabs>
        <w:spacing w:line="360" w:lineRule="auto"/>
        <w:ind w:left="1560" w:right="390" w:hanging="426"/>
        <w:jc w:val="both"/>
      </w:pPr>
      <w:r w:rsidRPr="00431E0A">
        <w:t>Is what I am posting going to affect future opportunities for my personal brand?</w:t>
      </w:r>
    </w:p>
    <w:p w14:paraId="474EA134" w14:textId="77777777" w:rsidR="00CF167C" w:rsidRPr="00431E0A" w:rsidRDefault="00CF167C" w:rsidP="00CF167C">
      <w:pPr>
        <w:pStyle w:val="BodyText"/>
        <w:numPr>
          <w:ilvl w:val="0"/>
          <w:numId w:val="17"/>
        </w:numPr>
        <w:tabs>
          <w:tab w:val="left" w:pos="567"/>
        </w:tabs>
        <w:spacing w:line="360" w:lineRule="auto"/>
        <w:ind w:left="1560" w:right="390" w:hanging="426"/>
        <w:jc w:val="both"/>
        <w:rPr>
          <w:sz w:val="21"/>
        </w:rPr>
      </w:pPr>
      <w:r w:rsidRPr="00431E0A">
        <w:t>Remember</w:t>
      </w:r>
      <w:proofErr w:type="gramStart"/>
      <w:r w:rsidRPr="00431E0A">
        <w:t>….You</w:t>
      </w:r>
      <w:proofErr w:type="gramEnd"/>
      <w:r w:rsidRPr="00431E0A">
        <w:t xml:space="preserve"> can still be humorous and have a personality online – just think before you post.</w:t>
      </w:r>
      <w:r w:rsidRPr="00431E0A">
        <w:rPr>
          <w:sz w:val="21"/>
        </w:rPr>
        <w:cr/>
      </w:r>
    </w:p>
    <w:p w14:paraId="2E8B3151" w14:textId="77777777" w:rsidR="00CF167C" w:rsidRPr="004735DF" w:rsidRDefault="00CF167C" w:rsidP="00CF167C">
      <w:pPr>
        <w:pStyle w:val="Heading3"/>
        <w:spacing w:before="0" w:line="360" w:lineRule="auto"/>
        <w:ind w:firstLine="567"/>
        <w:rPr>
          <w:rFonts w:ascii="Arial" w:hAnsi="Arial" w:cs="Arial"/>
          <w:b/>
          <w:color w:val="002060"/>
        </w:rPr>
      </w:pPr>
      <w:r w:rsidRPr="004735DF">
        <w:rPr>
          <w:rFonts w:ascii="Arial" w:hAnsi="Arial" w:cs="Arial"/>
          <w:b/>
          <w:color w:val="002060"/>
        </w:rPr>
        <w:t xml:space="preserve">Respect the sport of netball </w:t>
      </w:r>
    </w:p>
    <w:p w14:paraId="2CEFB9B5" w14:textId="77777777" w:rsidR="00CF167C" w:rsidRPr="00431E0A" w:rsidRDefault="00CF167C" w:rsidP="00CF167C">
      <w:pPr>
        <w:pStyle w:val="BodyText"/>
        <w:tabs>
          <w:tab w:val="left" w:pos="567"/>
        </w:tabs>
        <w:spacing w:line="360" w:lineRule="auto"/>
        <w:ind w:left="567" w:right="390"/>
        <w:jc w:val="both"/>
      </w:pPr>
      <w:r w:rsidRPr="00431E0A">
        <w:t xml:space="preserve">In the same way that your actions while training and competing reflect on netball in general, so do your actions online. As a player right at the top of your sport, you have rightly earned the respect of many others across the country, from grassroots competitors and club volunteers to elite coaches and other elite players. You can use social media to build on their pride in you and in netball. Don’t comment negatively on others’ professional performance, be they players, officials or coaches. When you post online, make sure your facts are accurate and don't swear or engage in insulting </w:t>
      </w:r>
      <w:proofErr w:type="spellStart"/>
      <w:r w:rsidRPr="00431E0A">
        <w:t>behaviour</w:t>
      </w:r>
      <w:proofErr w:type="spellEnd"/>
      <w:r w:rsidRPr="00431E0A">
        <w:t>. Don't be afraid to be yourself, but do so respectfully.</w:t>
      </w:r>
    </w:p>
    <w:p w14:paraId="03B420F6" w14:textId="77777777" w:rsidR="00CF167C" w:rsidRPr="00431E0A" w:rsidRDefault="00CF167C" w:rsidP="00CF167C">
      <w:pPr>
        <w:pStyle w:val="BodyText"/>
        <w:tabs>
          <w:tab w:val="left" w:pos="567"/>
        </w:tabs>
        <w:spacing w:line="360" w:lineRule="auto"/>
        <w:ind w:left="567" w:right="390"/>
        <w:jc w:val="both"/>
      </w:pPr>
      <w:r>
        <w:t>Ask yourself;</w:t>
      </w:r>
    </w:p>
    <w:p w14:paraId="3061266E" w14:textId="77777777" w:rsidR="00CF167C" w:rsidRPr="00431E0A" w:rsidRDefault="00CF167C" w:rsidP="00CF167C">
      <w:pPr>
        <w:pStyle w:val="BodyText"/>
        <w:numPr>
          <w:ilvl w:val="0"/>
          <w:numId w:val="20"/>
        </w:numPr>
        <w:tabs>
          <w:tab w:val="left" w:pos="567"/>
        </w:tabs>
        <w:spacing w:line="360" w:lineRule="auto"/>
        <w:ind w:left="1560" w:right="390" w:hanging="426"/>
        <w:jc w:val="both"/>
      </w:pPr>
      <w:r w:rsidRPr="00431E0A">
        <w:t>How will the people who have helped me progress in my sport (such as my coach, my family, my club) feel about me posting this?</w:t>
      </w:r>
    </w:p>
    <w:p w14:paraId="1A0C121F" w14:textId="77777777" w:rsidR="00CF167C" w:rsidRPr="00431E0A" w:rsidRDefault="00CF167C" w:rsidP="00CF167C">
      <w:pPr>
        <w:pStyle w:val="BodyText"/>
        <w:numPr>
          <w:ilvl w:val="0"/>
          <w:numId w:val="20"/>
        </w:numPr>
        <w:tabs>
          <w:tab w:val="left" w:pos="567"/>
        </w:tabs>
        <w:spacing w:line="360" w:lineRule="auto"/>
        <w:ind w:left="1560" w:right="390" w:hanging="426"/>
        <w:jc w:val="both"/>
      </w:pPr>
      <w:r w:rsidRPr="00431E0A">
        <w:t>How will this post affect the way netball is viewed in England and further afield?</w:t>
      </w:r>
    </w:p>
    <w:p w14:paraId="5C1FDFAA" w14:textId="77777777" w:rsidR="00CF167C" w:rsidRPr="00431E0A" w:rsidRDefault="00CF167C" w:rsidP="00CF167C">
      <w:pPr>
        <w:pStyle w:val="BodyText"/>
        <w:numPr>
          <w:ilvl w:val="0"/>
          <w:numId w:val="20"/>
        </w:numPr>
        <w:tabs>
          <w:tab w:val="left" w:pos="567"/>
        </w:tabs>
        <w:spacing w:line="360" w:lineRule="auto"/>
        <w:ind w:left="1560" w:right="390" w:hanging="426"/>
        <w:jc w:val="both"/>
      </w:pPr>
      <w:r w:rsidRPr="00431E0A">
        <w:t>If I am tempted to discuss a contentious issue within netball, how important is it for me to have my say in public? Have I thought carefully about my opinion, rather than offering a knee-jerk reaction? Will this be a constructive contribution? Are there other ways I could pursue the matter (face to face, in a</w:t>
      </w:r>
      <w:r>
        <w:t xml:space="preserve"> </w:t>
      </w:r>
      <w:r w:rsidRPr="00431E0A">
        <w:t>private email, or on the phone, for example)?</w:t>
      </w:r>
    </w:p>
    <w:p w14:paraId="4DD463A2" w14:textId="77777777" w:rsidR="00CF167C" w:rsidRPr="00431E0A" w:rsidRDefault="00CF167C" w:rsidP="00CF167C">
      <w:pPr>
        <w:pStyle w:val="BodyText"/>
        <w:numPr>
          <w:ilvl w:val="0"/>
          <w:numId w:val="20"/>
        </w:numPr>
        <w:tabs>
          <w:tab w:val="left" w:pos="567"/>
        </w:tabs>
        <w:spacing w:line="360" w:lineRule="auto"/>
        <w:ind w:left="1560" w:right="390" w:hanging="426"/>
        <w:jc w:val="both"/>
      </w:pPr>
      <w:r w:rsidRPr="00431E0A">
        <w:t>Will what I am about to say undermine the hard work of those who came before me, or make life harder for those who come after?</w:t>
      </w:r>
    </w:p>
    <w:p w14:paraId="67FF26C0" w14:textId="77777777" w:rsidR="00CF167C" w:rsidRPr="00431E0A" w:rsidRDefault="00CF167C" w:rsidP="00CF167C">
      <w:pPr>
        <w:pStyle w:val="BodyText"/>
        <w:numPr>
          <w:ilvl w:val="0"/>
          <w:numId w:val="20"/>
        </w:numPr>
        <w:tabs>
          <w:tab w:val="left" w:pos="567"/>
        </w:tabs>
        <w:spacing w:line="360" w:lineRule="auto"/>
        <w:ind w:left="1560" w:right="390" w:hanging="426"/>
        <w:jc w:val="both"/>
      </w:pPr>
      <w:r w:rsidRPr="00431E0A">
        <w:t>Could my post upset a current or potential sponsor for me or for the sport of netball?</w:t>
      </w:r>
    </w:p>
    <w:p w14:paraId="427E78FA" w14:textId="77777777" w:rsidR="00CF167C" w:rsidRPr="00431E0A" w:rsidRDefault="00CF167C" w:rsidP="00CF167C">
      <w:pPr>
        <w:pStyle w:val="BodyText"/>
        <w:numPr>
          <w:ilvl w:val="0"/>
          <w:numId w:val="20"/>
        </w:numPr>
        <w:tabs>
          <w:tab w:val="left" w:pos="567"/>
        </w:tabs>
        <w:spacing w:line="360" w:lineRule="auto"/>
        <w:ind w:left="1560" w:right="390" w:hanging="426"/>
        <w:jc w:val="both"/>
      </w:pPr>
      <w:r w:rsidRPr="00431E0A">
        <w:t>Would I expect my own sporting heroes to post in this manner?</w:t>
      </w:r>
    </w:p>
    <w:p w14:paraId="08F3F7E0" w14:textId="77777777" w:rsidR="00CF167C" w:rsidRPr="00431E0A" w:rsidRDefault="00CF167C" w:rsidP="00CF167C">
      <w:pPr>
        <w:pStyle w:val="BodyText"/>
        <w:tabs>
          <w:tab w:val="left" w:pos="567"/>
        </w:tabs>
        <w:spacing w:line="360" w:lineRule="auto"/>
        <w:ind w:left="567" w:right="390"/>
        <w:jc w:val="both"/>
        <w:rPr>
          <w:sz w:val="21"/>
        </w:rPr>
      </w:pPr>
    </w:p>
    <w:p w14:paraId="1278F2D1" w14:textId="77777777" w:rsidR="00CF167C" w:rsidRPr="001F654E" w:rsidRDefault="00CF167C" w:rsidP="00CF167C">
      <w:pPr>
        <w:pStyle w:val="Heading2"/>
        <w:spacing w:before="0" w:line="360" w:lineRule="auto"/>
        <w:ind w:firstLine="567"/>
        <w:rPr>
          <w:rFonts w:ascii="Arial" w:hAnsi="Arial" w:cs="Arial"/>
          <w:b/>
          <w:color w:val="002060"/>
          <w:sz w:val="24"/>
        </w:rPr>
      </w:pPr>
      <w:r w:rsidRPr="001F654E">
        <w:rPr>
          <w:rFonts w:ascii="Arial" w:hAnsi="Arial" w:cs="Arial"/>
          <w:b/>
          <w:color w:val="002060"/>
          <w:sz w:val="24"/>
        </w:rPr>
        <w:t>Respect your Audience</w:t>
      </w:r>
    </w:p>
    <w:p w14:paraId="4507F65F" w14:textId="77777777" w:rsidR="00CF167C" w:rsidRPr="00431E0A" w:rsidRDefault="00CF167C" w:rsidP="00CF167C">
      <w:pPr>
        <w:pStyle w:val="BodyText"/>
        <w:tabs>
          <w:tab w:val="left" w:pos="567"/>
        </w:tabs>
        <w:spacing w:line="360" w:lineRule="auto"/>
        <w:ind w:left="567" w:right="390"/>
        <w:jc w:val="both"/>
      </w:pPr>
      <w:r w:rsidRPr="00431E0A">
        <w:t>Social media offer</w:t>
      </w:r>
      <w:r w:rsidR="00C76667">
        <w:t>s</w:t>
      </w:r>
      <w:r w:rsidRPr="00431E0A">
        <w:t xml:space="preserve"> a great way to connect with friends and family but the reality is that much of what you say to them on social media you also say to strangers, including fans and the media.</w:t>
      </w:r>
    </w:p>
    <w:p w14:paraId="5D836810" w14:textId="77777777" w:rsidR="00CF167C" w:rsidRPr="00431E0A" w:rsidRDefault="00CF167C" w:rsidP="00CF167C">
      <w:pPr>
        <w:pStyle w:val="BodyText"/>
        <w:tabs>
          <w:tab w:val="left" w:pos="567"/>
        </w:tabs>
        <w:spacing w:line="360" w:lineRule="auto"/>
        <w:ind w:left="567" w:right="390"/>
        <w:jc w:val="both"/>
      </w:pPr>
    </w:p>
    <w:p w14:paraId="153C0794" w14:textId="77777777" w:rsidR="00CF167C" w:rsidRPr="00431E0A" w:rsidRDefault="00CF167C" w:rsidP="00CF167C">
      <w:pPr>
        <w:pStyle w:val="BodyText"/>
        <w:tabs>
          <w:tab w:val="left" w:pos="567"/>
        </w:tabs>
        <w:spacing w:line="360" w:lineRule="auto"/>
        <w:ind w:left="567" w:right="390"/>
        <w:jc w:val="both"/>
      </w:pPr>
      <w:r w:rsidRPr="00431E0A">
        <w:t xml:space="preserve">There may be many people out there who want to feel as though they know you and social media gives them the chance to engage with you on a new level. You may find yourself talking to strangers with a level of familiarity you would usually reserve for people who know you well. </w:t>
      </w:r>
    </w:p>
    <w:p w14:paraId="3AFB8378" w14:textId="77777777" w:rsidR="00CF167C" w:rsidRPr="00431E0A" w:rsidRDefault="00CF167C" w:rsidP="00CF167C">
      <w:pPr>
        <w:pStyle w:val="BodyText"/>
        <w:tabs>
          <w:tab w:val="left" w:pos="567"/>
        </w:tabs>
        <w:spacing w:line="360" w:lineRule="auto"/>
        <w:ind w:left="567" w:right="390"/>
        <w:jc w:val="both"/>
      </w:pPr>
    </w:p>
    <w:p w14:paraId="5DEF701A" w14:textId="77777777" w:rsidR="00CF167C" w:rsidRPr="00431E0A" w:rsidRDefault="00CF167C" w:rsidP="00CF167C">
      <w:pPr>
        <w:pStyle w:val="BodyText"/>
        <w:tabs>
          <w:tab w:val="left" w:pos="567"/>
        </w:tabs>
        <w:spacing w:line="360" w:lineRule="auto"/>
        <w:ind w:left="567" w:right="390"/>
        <w:jc w:val="both"/>
      </w:pPr>
      <w:r w:rsidRPr="00431E0A">
        <w:t xml:space="preserve">Remember that people who don’t know you personally are less likely to pick up on the context of your comment, or to know when you’re joking/being flippant. </w:t>
      </w:r>
    </w:p>
    <w:p w14:paraId="45AC89A9" w14:textId="77777777" w:rsidR="00CF167C" w:rsidRPr="00431E0A" w:rsidRDefault="00CF167C" w:rsidP="00CF167C">
      <w:pPr>
        <w:pStyle w:val="BodyText"/>
        <w:tabs>
          <w:tab w:val="left" w:pos="567"/>
        </w:tabs>
        <w:spacing w:line="360" w:lineRule="auto"/>
        <w:ind w:left="567" w:right="390"/>
        <w:jc w:val="both"/>
      </w:pPr>
    </w:p>
    <w:p w14:paraId="0729E7AC" w14:textId="77777777" w:rsidR="00CF167C" w:rsidRPr="00431E0A" w:rsidRDefault="00CF167C" w:rsidP="00CF167C">
      <w:pPr>
        <w:pStyle w:val="BodyText"/>
        <w:tabs>
          <w:tab w:val="left" w:pos="567"/>
        </w:tabs>
        <w:spacing w:line="360" w:lineRule="auto"/>
        <w:ind w:left="567" w:right="390"/>
        <w:jc w:val="both"/>
      </w:pPr>
      <w:r w:rsidRPr="00431E0A">
        <w:t>Never post anything that’s rude, abusive or discriminatory.</w:t>
      </w:r>
    </w:p>
    <w:p w14:paraId="6DA96BB4" w14:textId="77777777" w:rsidR="00CF167C" w:rsidRPr="00431E0A" w:rsidRDefault="00CF167C" w:rsidP="00CF167C">
      <w:pPr>
        <w:pStyle w:val="BodyText"/>
        <w:tabs>
          <w:tab w:val="left" w:pos="567"/>
        </w:tabs>
        <w:spacing w:line="360" w:lineRule="auto"/>
        <w:ind w:left="567" w:right="390"/>
        <w:jc w:val="both"/>
      </w:pPr>
      <w:r>
        <w:t>Ask yourself;</w:t>
      </w:r>
    </w:p>
    <w:p w14:paraId="1795B767" w14:textId="77777777" w:rsidR="00CF167C" w:rsidRPr="00431E0A" w:rsidRDefault="00CF167C" w:rsidP="00CF167C">
      <w:pPr>
        <w:pStyle w:val="BodyText"/>
        <w:numPr>
          <w:ilvl w:val="0"/>
          <w:numId w:val="21"/>
        </w:numPr>
        <w:tabs>
          <w:tab w:val="left" w:pos="567"/>
        </w:tabs>
        <w:spacing w:line="360" w:lineRule="auto"/>
        <w:ind w:left="1560" w:right="390" w:hanging="426"/>
        <w:jc w:val="both"/>
      </w:pPr>
      <w:r w:rsidRPr="00431E0A">
        <w:t>Who are my audience? Are they just friends and family? Are they fans? Are they media?</w:t>
      </w:r>
    </w:p>
    <w:p w14:paraId="65A9AA2E" w14:textId="77777777" w:rsidR="00CF167C" w:rsidRPr="00431E0A" w:rsidRDefault="00CF167C" w:rsidP="00CF167C">
      <w:pPr>
        <w:pStyle w:val="BodyText"/>
        <w:numPr>
          <w:ilvl w:val="0"/>
          <w:numId w:val="21"/>
        </w:numPr>
        <w:tabs>
          <w:tab w:val="left" w:pos="567"/>
        </w:tabs>
        <w:spacing w:line="360" w:lineRule="auto"/>
        <w:ind w:left="1560" w:right="390" w:hanging="426"/>
        <w:jc w:val="both"/>
      </w:pPr>
      <w:r w:rsidRPr="00431E0A">
        <w:t>Would I make this comment to this person face-to-face (for example, would I say this to someone I don’t know, who has approached me in public?)</w:t>
      </w:r>
    </w:p>
    <w:p w14:paraId="38F296A8" w14:textId="77777777" w:rsidR="00CF167C" w:rsidRPr="00431E0A" w:rsidRDefault="00CF167C" w:rsidP="00CF167C">
      <w:pPr>
        <w:pStyle w:val="BodyText"/>
        <w:numPr>
          <w:ilvl w:val="0"/>
          <w:numId w:val="21"/>
        </w:numPr>
        <w:tabs>
          <w:tab w:val="left" w:pos="567"/>
        </w:tabs>
        <w:spacing w:line="360" w:lineRule="auto"/>
        <w:ind w:left="1560" w:right="390" w:hanging="426"/>
        <w:jc w:val="both"/>
      </w:pPr>
      <w:r w:rsidRPr="00431E0A">
        <w:t xml:space="preserve">Could this comment be misunderstood by someone who doesn’t know me, or know my sense of </w:t>
      </w:r>
      <w:proofErr w:type="spellStart"/>
      <w:r w:rsidRPr="00431E0A">
        <w:t>humour</w:t>
      </w:r>
      <w:proofErr w:type="spellEnd"/>
      <w:r w:rsidRPr="00431E0A">
        <w:t>?</w:t>
      </w:r>
    </w:p>
    <w:p w14:paraId="4D8A6CBE" w14:textId="77777777" w:rsidR="00CF167C" w:rsidRPr="00431E0A" w:rsidRDefault="00CF167C" w:rsidP="00CF167C">
      <w:pPr>
        <w:pStyle w:val="BodyText"/>
        <w:numPr>
          <w:ilvl w:val="0"/>
          <w:numId w:val="21"/>
        </w:numPr>
        <w:tabs>
          <w:tab w:val="left" w:pos="567"/>
        </w:tabs>
        <w:spacing w:line="360" w:lineRule="auto"/>
        <w:ind w:left="1560" w:right="390" w:hanging="426"/>
        <w:jc w:val="both"/>
      </w:pPr>
      <w:r w:rsidRPr="00431E0A">
        <w:t>Would I be happy to see this comment in the newspapers tomorrow? Will my post create a negative news angle?</w:t>
      </w:r>
    </w:p>
    <w:p w14:paraId="527A9A53" w14:textId="77777777" w:rsidR="00CF167C" w:rsidRPr="00431E0A" w:rsidRDefault="00CF167C" w:rsidP="00CF167C">
      <w:pPr>
        <w:pStyle w:val="BodyText"/>
        <w:tabs>
          <w:tab w:val="left" w:pos="567"/>
        </w:tabs>
        <w:spacing w:line="360" w:lineRule="auto"/>
        <w:ind w:left="567" w:right="390"/>
        <w:jc w:val="both"/>
      </w:pPr>
    </w:p>
    <w:p w14:paraId="447F522C" w14:textId="77777777" w:rsidR="00CF167C" w:rsidRPr="001F654E" w:rsidRDefault="00CF167C" w:rsidP="00CF167C">
      <w:pPr>
        <w:pStyle w:val="Heading2"/>
        <w:spacing w:before="0" w:line="360" w:lineRule="auto"/>
        <w:ind w:firstLine="567"/>
        <w:rPr>
          <w:rFonts w:ascii="Arial" w:hAnsi="Arial" w:cs="Arial"/>
          <w:b/>
          <w:color w:val="002060"/>
          <w:sz w:val="24"/>
        </w:rPr>
      </w:pPr>
      <w:r w:rsidRPr="001F654E">
        <w:rPr>
          <w:rFonts w:ascii="Arial" w:hAnsi="Arial" w:cs="Arial"/>
          <w:b/>
          <w:color w:val="002060"/>
          <w:sz w:val="24"/>
        </w:rPr>
        <w:t xml:space="preserve">Social media and your performance </w:t>
      </w:r>
    </w:p>
    <w:p w14:paraId="63802AAA" w14:textId="77777777" w:rsidR="00CF167C" w:rsidRPr="00431E0A" w:rsidRDefault="00CF167C" w:rsidP="00CF167C">
      <w:pPr>
        <w:pStyle w:val="BodyText"/>
        <w:tabs>
          <w:tab w:val="left" w:pos="567"/>
        </w:tabs>
        <w:spacing w:line="360" w:lineRule="auto"/>
        <w:ind w:left="567" w:right="390"/>
        <w:jc w:val="both"/>
      </w:pPr>
      <w:r w:rsidRPr="00431E0A">
        <w:t xml:space="preserve">Although using social media often feels like a relaxing thing to do, being very active on it can take up a lot of time and energy. Be aware of the effect it has on your mental state and your performance, particularly around the time of major competitions. Many performance players step away from the internet completely in the approach to high profile events so they can focus. </w:t>
      </w:r>
    </w:p>
    <w:p w14:paraId="46F19CF1" w14:textId="77777777" w:rsidR="00CF167C" w:rsidRPr="00431E0A" w:rsidRDefault="00CF167C" w:rsidP="00CF167C">
      <w:pPr>
        <w:pStyle w:val="BodyText"/>
        <w:tabs>
          <w:tab w:val="left" w:pos="567"/>
        </w:tabs>
        <w:spacing w:line="360" w:lineRule="auto"/>
        <w:ind w:left="567" w:right="390"/>
        <w:jc w:val="both"/>
      </w:pPr>
    </w:p>
    <w:p w14:paraId="3E1E9395" w14:textId="77777777" w:rsidR="00CF167C" w:rsidRPr="00431E0A" w:rsidRDefault="00CF167C" w:rsidP="00CF167C">
      <w:pPr>
        <w:pStyle w:val="BodyText"/>
        <w:tabs>
          <w:tab w:val="left" w:pos="567"/>
        </w:tabs>
        <w:spacing w:line="360" w:lineRule="auto"/>
        <w:ind w:left="567" w:right="390"/>
        <w:jc w:val="both"/>
      </w:pPr>
      <w:r w:rsidRPr="00431E0A">
        <w:t xml:space="preserve">It can be tempting to find out what people are saying at times of excitement, and to check and see if you have any good luck messages. But be aware that this might not help you make the most of all your training and turn in the best performance possible. The media are also likely to be paying particularly close attention to what you say online during important events. If you have had a high-profile disappointment, it is a good idea to resist the temptation to go online straight afterwards. Wait until the strongest emotions have subsided so you can reflect, and post with a clear head. </w:t>
      </w:r>
    </w:p>
    <w:p w14:paraId="3610804A" w14:textId="77777777" w:rsidR="00CF167C" w:rsidRPr="00431E0A" w:rsidRDefault="00CF167C" w:rsidP="00CF167C">
      <w:pPr>
        <w:pStyle w:val="BodyText"/>
        <w:tabs>
          <w:tab w:val="left" w:pos="567"/>
        </w:tabs>
        <w:spacing w:line="360" w:lineRule="auto"/>
        <w:ind w:left="567" w:right="390"/>
        <w:jc w:val="both"/>
      </w:pPr>
      <w:r w:rsidRPr="00431E0A">
        <w:t>Ask yourself;</w:t>
      </w:r>
    </w:p>
    <w:p w14:paraId="32166376" w14:textId="77777777" w:rsidR="00CF167C" w:rsidRPr="00431E0A" w:rsidRDefault="00CF167C" w:rsidP="00CF167C">
      <w:pPr>
        <w:pStyle w:val="BodyText"/>
        <w:numPr>
          <w:ilvl w:val="0"/>
          <w:numId w:val="22"/>
        </w:numPr>
        <w:tabs>
          <w:tab w:val="left" w:pos="567"/>
        </w:tabs>
        <w:spacing w:line="360" w:lineRule="auto"/>
        <w:ind w:left="1560" w:right="390" w:hanging="426"/>
        <w:jc w:val="both"/>
      </w:pPr>
      <w:r w:rsidRPr="00431E0A">
        <w:t xml:space="preserve">Is the amount of time/attention I am spending online affecting my focus or performance? </w:t>
      </w:r>
    </w:p>
    <w:p w14:paraId="1FF271C6" w14:textId="77777777" w:rsidR="00CF167C" w:rsidRPr="00431E0A" w:rsidRDefault="00CF167C" w:rsidP="00CF167C">
      <w:pPr>
        <w:pStyle w:val="BodyText"/>
        <w:numPr>
          <w:ilvl w:val="0"/>
          <w:numId w:val="22"/>
        </w:numPr>
        <w:tabs>
          <w:tab w:val="left" w:pos="567"/>
        </w:tabs>
        <w:spacing w:line="360" w:lineRule="auto"/>
        <w:ind w:left="1560" w:right="390" w:hanging="426"/>
        <w:jc w:val="both"/>
      </w:pPr>
      <w:r w:rsidRPr="00431E0A">
        <w:t xml:space="preserve">If I saw a negative comment about myself now, how would it affect me? </w:t>
      </w:r>
    </w:p>
    <w:p w14:paraId="33036C7B" w14:textId="77777777" w:rsidR="00CF167C" w:rsidRPr="00431E0A" w:rsidRDefault="00CF167C" w:rsidP="00CF167C">
      <w:pPr>
        <w:pStyle w:val="BodyText"/>
        <w:numPr>
          <w:ilvl w:val="0"/>
          <w:numId w:val="22"/>
        </w:numPr>
        <w:tabs>
          <w:tab w:val="left" w:pos="567"/>
        </w:tabs>
        <w:spacing w:line="360" w:lineRule="auto"/>
        <w:ind w:left="1560" w:right="390" w:hanging="426"/>
        <w:jc w:val="both"/>
      </w:pPr>
      <w:r w:rsidRPr="00431E0A">
        <w:t xml:space="preserve">Is my post really so important that it can’t wait? </w:t>
      </w:r>
    </w:p>
    <w:p w14:paraId="25658353" w14:textId="77777777" w:rsidR="00CF167C" w:rsidRPr="00431E0A" w:rsidRDefault="00CF167C" w:rsidP="00CF167C">
      <w:pPr>
        <w:pStyle w:val="BodyText"/>
        <w:numPr>
          <w:ilvl w:val="0"/>
          <w:numId w:val="22"/>
        </w:numPr>
        <w:tabs>
          <w:tab w:val="left" w:pos="567"/>
        </w:tabs>
        <w:spacing w:line="360" w:lineRule="auto"/>
        <w:ind w:left="1560" w:right="390" w:hanging="426"/>
        <w:jc w:val="both"/>
      </w:pPr>
      <w:r w:rsidRPr="00431E0A">
        <w:t xml:space="preserve">Will I feel differently in a day or two, when my emotions have settled? </w:t>
      </w:r>
    </w:p>
    <w:p w14:paraId="426BDC6C" w14:textId="77777777" w:rsidR="00CF167C" w:rsidRPr="00431E0A" w:rsidRDefault="00CF167C" w:rsidP="00CF167C">
      <w:pPr>
        <w:pStyle w:val="BodyText"/>
        <w:numPr>
          <w:ilvl w:val="0"/>
          <w:numId w:val="22"/>
        </w:numPr>
        <w:tabs>
          <w:tab w:val="left" w:pos="567"/>
        </w:tabs>
        <w:spacing w:line="360" w:lineRule="auto"/>
        <w:ind w:left="1560" w:right="390" w:hanging="426"/>
        <w:jc w:val="both"/>
      </w:pPr>
      <w:r w:rsidRPr="00431E0A">
        <w:lastRenderedPageBreak/>
        <w:t>Is this the best place to express my disappointment – could I pick up the phone to a friend/loved one instead?</w:t>
      </w:r>
    </w:p>
    <w:p w14:paraId="3EF3E9D6" w14:textId="77777777" w:rsidR="00CF167C" w:rsidRPr="00431E0A" w:rsidRDefault="00CF167C" w:rsidP="00CF167C">
      <w:pPr>
        <w:pStyle w:val="BodyText"/>
        <w:tabs>
          <w:tab w:val="left" w:pos="567"/>
        </w:tabs>
        <w:spacing w:line="360" w:lineRule="auto"/>
        <w:ind w:left="567" w:right="390"/>
        <w:jc w:val="both"/>
      </w:pPr>
    </w:p>
    <w:p w14:paraId="2E5E7EF9" w14:textId="77777777" w:rsidR="00CF167C" w:rsidRPr="001F654E" w:rsidRDefault="00CF167C" w:rsidP="00CF167C">
      <w:pPr>
        <w:pStyle w:val="Heading2"/>
        <w:spacing w:before="0" w:line="360" w:lineRule="auto"/>
        <w:ind w:firstLine="567"/>
        <w:rPr>
          <w:rFonts w:ascii="Arial" w:hAnsi="Arial" w:cs="Arial"/>
          <w:b/>
          <w:color w:val="002060"/>
          <w:sz w:val="24"/>
        </w:rPr>
      </w:pPr>
      <w:r w:rsidRPr="001F654E">
        <w:rPr>
          <w:rFonts w:ascii="Arial" w:hAnsi="Arial" w:cs="Arial"/>
          <w:b/>
          <w:color w:val="002060"/>
          <w:sz w:val="24"/>
        </w:rPr>
        <w:t>Self-responsibility</w:t>
      </w:r>
    </w:p>
    <w:p w14:paraId="7A39F430" w14:textId="77777777" w:rsidR="00CF167C" w:rsidRDefault="00CF167C" w:rsidP="00CF167C">
      <w:pPr>
        <w:pStyle w:val="BodyText"/>
        <w:tabs>
          <w:tab w:val="left" w:pos="567"/>
        </w:tabs>
        <w:spacing w:line="360" w:lineRule="auto"/>
        <w:ind w:left="567" w:right="390"/>
        <w:jc w:val="both"/>
      </w:pPr>
      <w:r w:rsidRPr="00431E0A">
        <w:t>England Netball can provide advice and guidance on using social media, but at the end of the day it’s up to you individually to take responsibility for your online reputation. Make it clear that your posts are your own opinions, and not those of England Netball, and own what you say with pride.</w:t>
      </w:r>
    </w:p>
    <w:p w14:paraId="1C59DE8F" w14:textId="77777777" w:rsidR="00C76667" w:rsidRPr="00CF167C" w:rsidRDefault="00C76667" w:rsidP="00CF167C">
      <w:pPr>
        <w:pStyle w:val="BodyText"/>
        <w:tabs>
          <w:tab w:val="left" w:pos="567"/>
        </w:tabs>
        <w:spacing w:line="360" w:lineRule="auto"/>
        <w:ind w:left="567" w:right="390"/>
        <w:jc w:val="both"/>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CF167C" w:rsidRPr="009808EB" w14:paraId="4734575F" w14:textId="77777777" w:rsidTr="006B3B06">
        <w:tc>
          <w:tcPr>
            <w:tcW w:w="9974" w:type="dxa"/>
            <w:shd w:val="clear" w:color="auto" w:fill="000000"/>
          </w:tcPr>
          <w:p w14:paraId="3EBBD703" w14:textId="77777777" w:rsidR="00CF167C" w:rsidRPr="009808EB" w:rsidRDefault="00CF167C" w:rsidP="006B3B06">
            <w:pPr>
              <w:tabs>
                <w:tab w:val="left" w:pos="645"/>
                <w:tab w:val="center" w:pos="4739"/>
                <w:tab w:val="left" w:pos="7140"/>
                <w:tab w:val="right" w:pos="9478"/>
              </w:tabs>
              <w:ind w:right="20"/>
              <w:jc w:val="center"/>
              <w:rPr>
                <w:rFonts w:ascii="Arial" w:eastAsia="Arial" w:hAnsi="Arial" w:cs="Arial"/>
                <w:b/>
                <w:color w:val="000000" w:themeColor="text1"/>
              </w:rPr>
            </w:pPr>
            <w:r>
              <w:rPr>
                <w:rFonts w:ascii="Arial" w:eastAsia="Arial" w:hAnsi="Arial" w:cs="Arial"/>
                <w:b/>
                <w:color w:val="FFFFFF" w:themeColor="background1"/>
              </w:rPr>
              <w:t>REPORTING CONCERNS</w:t>
            </w:r>
          </w:p>
        </w:tc>
      </w:tr>
    </w:tbl>
    <w:p w14:paraId="3E08A3B7" w14:textId="77777777" w:rsidR="00C76667" w:rsidRDefault="00C76667" w:rsidP="00CF167C">
      <w:pPr>
        <w:pStyle w:val="BodyText"/>
        <w:tabs>
          <w:tab w:val="left" w:pos="567"/>
        </w:tabs>
        <w:spacing w:line="360" w:lineRule="auto"/>
        <w:ind w:left="666" w:right="390"/>
        <w:jc w:val="both"/>
      </w:pPr>
    </w:p>
    <w:p w14:paraId="6C7D72E7" w14:textId="77777777" w:rsidR="00CF167C" w:rsidRDefault="00CF167C" w:rsidP="00CF167C">
      <w:pPr>
        <w:pStyle w:val="BodyText"/>
        <w:tabs>
          <w:tab w:val="left" w:pos="567"/>
        </w:tabs>
        <w:spacing w:line="360" w:lineRule="auto"/>
        <w:ind w:left="666" w:right="390"/>
        <w:jc w:val="both"/>
      </w:pPr>
      <w:r w:rsidRPr="00431E0A">
        <w:t>Safeguarding</w:t>
      </w:r>
      <w:r w:rsidRPr="00431E0A">
        <w:rPr>
          <w:spacing w:val="-10"/>
        </w:rPr>
        <w:t xml:space="preserve"> </w:t>
      </w:r>
      <w:r w:rsidRPr="00431E0A">
        <w:t>is</w:t>
      </w:r>
      <w:r w:rsidRPr="00431E0A">
        <w:rPr>
          <w:spacing w:val="-9"/>
        </w:rPr>
        <w:t xml:space="preserve"> </w:t>
      </w:r>
      <w:r w:rsidRPr="00431E0A">
        <w:t>everyone’s</w:t>
      </w:r>
      <w:r w:rsidRPr="00431E0A">
        <w:rPr>
          <w:spacing w:val="-7"/>
        </w:rPr>
        <w:t xml:space="preserve"> </w:t>
      </w:r>
      <w:r w:rsidRPr="00431E0A">
        <w:t>responsibility,</w:t>
      </w:r>
      <w:r w:rsidRPr="00431E0A">
        <w:rPr>
          <w:spacing w:val="-9"/>
        </w:rPr>
        <w:t xml:space="preserve"> </w:t>
      </w:r>
      <w:r w:rsidRPr="00431E0A">
        <w:t>as</w:t>
      </w:r>
      <w:r w:rsidRPr="00431E0A">
        <w:rPr>
          <w:spacing w:val="-8"/>
        </w:rPr>
        <w:t xml:space="preserve"> </w:t>
      </w:r>
      <w:r w:rsidRPr="00431E0A">
        <w:t>is</w:t>
      </w:r>
      <w:r w:rsidRPr="00431E0A">
        <w:rPr>
          <w:spacing w:val="-9"/>
        </w:rPr>
        <w:t xml:space="preserve"> </w:t>
      </w:r>
      <w:r w:rsidRPr="00431E0A">
        <w:t>creating</w:t>
      </w:r>
      <w:r w:rsidRPr="00431E0A">
        <w:rPr>
          <w:spacing w:val="-8"/>
        </w:rPr>
        <w:t xml:space="preserve"> </w:t>
      </w:r>
      <w:r w:rsidRPr="00431E0A">
        <w:t>and</w:t>
      </w:r>
      <w:r w:rsidRPr="00431E0A">
        <w:rPr>
          <w:spacing w:val="-11"/>
        </w:rPr>
        <w:t xml:space="preserve"> </w:t>
      </w:r>
      <w:r w:rsidRPr="00431E0A">
        <w:t>maintaining</w:t>
      </w:r>
      <w:r w:rsidRPr="00431E0A">
        <w:rPr>
          <w:spacing w:val="-8"/>
        </w:rPr>
        <w:t xml:space="preserve"> </w:t>
      </w:r>
      <w:r w:rsidRPr="00431E0A">
        <w:t>the</w:t>
      </w:r>
      <w:r w:rsidRPr="00431E0A">
        <w:rPr>
          <w:spacing w:val="-9"/>
        </w:rPr>
        <w:t xml:space="preserve"> </w:t>
      </w:r>
      <w:r w:rsidRPr="00431E0A">
        <w:t>high</w:t>
      </w:r>
      <w:r w:rsidRPr="00431E0A">
        <w:rPr>
          <w:spacing w:val="-11"/>
        </w:rPr>
        <w:t xml:space="preserve"> </w:t>
      </w:r>
      <w:r w:rsidRPr="00431E0A">
        <w:t>standards</w:t>
      </w:r>
      <w:r w:rsidRPr="00431E0A">
        <w:rPr>
          <w:spacing w:val="-9"/>
        </w:rPr>
        <w:t xml:space="preserve"> </w:t>
      </w:r>
      <w:r w:rsidRPr="00431E0A">
        <w:t>of</w:t>
      </w:r>
      <w:r w:rsidRPr="00431E0A">
        <w:rPr>
          <w:spacing w:val="-8"/>
        </w:rPr>
        <w:t xml:space="preserve"> </w:t>
      </w:r>
      <w:proofErr w:type="spellStart"/>
      <w:r w:rsidRPr="00431E0A">
        <w:t>behaviour</w:t>
      </w:r>
      <w:proofErr w:type="spellEnd"/>
      <w:r w:rsidRPr="00431E0A">
        <w:t xml:space="preserve"> expected</w:t>
      </w:r>
      <w:r w:rsidRPr="00431E0A">
        <w:rPr>
          <w:spacing w:val="-8"/>
        </w:rPr>
        <w:t xml:space="preserve"> </w:t>
      </w:r>
      <w:r w:rsidRPr="00431E0A">
        <w:t>of</w:t>
      </w:r>
      <w:r w:rsidRPr="00431E0A">
        <w:rPr>
          <w:spacing w:val="-7"/>
        </w:rPr>
        <w:t xml:space="preserve"> </w:t>
      </w:r>
      <w:r w:rsidRPr="00431E0A">
        <w:t>people</w:t>
      </w:r>
      <w:r w:rsidRPr="00431E0A">
        <w:rPr>
          <w:spacing w:val="-7"/>
        </w:rPr>
        <w:t xml:space="preserve"> </w:t>
      </w:r>
      <w:r w:rsidRPr="00431E0A">
        <w:t>in</w:t>
      </w:r>
      <w:r w:rsidRPr="00431E0A">
        <w:rPr>
          <w:spacing w:val="-8"/>
        </w:rPr>
        <w:t xml:space="preserve"> </w:t>
      </w:r>
      <w:r w:rsidRPr="00431E0A">
        <w:t>the</w:t>
      </w:r>
      <w:r w:rsidRPr="00431E0A">
        <w:rPr>
          <w:spacing w:val="-7"/>
        </w:rPr>
        <w:t xml:space="preserve"> </w:t>
      </w:r>
      <w:r w:rsidRPr="00431E0A">
        <w:t>sport</w:t>
      </w:r>
      <w:r w:rsidRPr="00431E0A">
        <w:rPr>
          <w:spacing w:val="-9"/>
        </w:rPr>
        <w:t xml:space="preserve"> </w:t>
      </w:r>
      <w:r w:rsidRPr="00431E0A">
        <w:t>of</w:t>
      </w:r>
      <w:r w:rsidRPr="00431E0A">
        <w:rPr>
          <w:spacing w:val="-7"/>
        </w:rPr>
        <w:t xml:space="preserve"> </w:t>
      </w:r>
      <w:r w:rsidRPr="00431E0A">
        <w:t>netball.</w:t>
      </w:r>
      <w:r w:rsidRPr="00431E0A">
        <w:rPr>
          <w:spacing w:val="-9"/>
        </w:rPr>
        <w:t xml:space="preserve"> </w:t>
      </w:r>
      <w:r w:rsidRPr="00431E0A">
        <w:t>For</w:t>
      </w:r>
      <w:r w:rsidRPr="00431E0A">
        <w:rPr>
          <w:spacing w:val="-6"/>
        </w:rPr>
        <w:t xml:space="preserve"> </w:t>
      </w:r>
      <w:r w:rsidRPr="00431E0A">
        <w:t>these</w:t>
      </w:r>
      <w:r w:rsidRPr="00431E0A">
        <w:rPr>
          <w:spacing w:val="-7"/>
        </w:rPr>
        <w:t xml:space="preserve"> </w:t>
      </w:r>
      <w:r w:rsidRPr="00431E0A">
        <w:t>reasons,</w:t>
      </w:r>
      <w:r w:rsidRPr="00431E0A">
        <w:rPr>
          <w:spacing w:val="-9"/>
        </w:rPr>
        <w:t xml:space="preserve"> </w:t>
      </w:r>
      <w:r w:rsidRPr="00431E0A">
        <w:t>everyone</w:t>
      </w:r>
      <w:r w:rsidRPr="00431E0A">
        <w:rPr>
          <w:spacing w:val="-7"/>
        </w:rPr>
        <w:t xml:space="preserve"> </w:t>
      </w:r>
      <w:r w:rsidRPr="00431E0A">
        <w:t>is</w:t>
      </w:r>
      <w:r w:rsidRPr="00431E0A">
        <w:rPr>
          <w:spacing w:val="-8"/>
        </w:rPr>
        <w:t xml:space="preserve"> </w:t>
      </w:r>
      <w:r w:rsidRPr="00431E0A">
        <w:t>encouraged</w:t>
      </w:r>
      <w:r w:rsidRPr="00431E0A">
        <w:rPr>
          <w:spacing w:val="-6"/>
        </w:rPr>
        <w:t xml:space="preserve"> </w:t>
      </w:r>
      <w:r w:rsidRPr="00431E0A">
        <w:t>to</w:t>
      </w:r>
      <w:r w:rsidRPr="00431E0A">
        <w:rPr>
          <w:spacing w:val="-10"/>
        </w:rPr>
        <w:t xml:space="preserve"> </w:t>
      </w:r>
      <w:r w:rsidRPr="00431E0A">
        <w:t>report</w:t>
      </w:r>
      <w:r w:rsidRPr="00431E0A">
        <w:rPr>
          <w:spacing w:val="-6"/>
        </w:rPr>
        <w:t xml:space="preserve"> </w:t>
      </w:r>
      <w:r w:rsidRPr="00431E0A">
        <w:t>concerns of</w:t>
      </w:r>
      <w:r w:rsidRPr="00431E0A">
        <w:rPr>
          <w:spacing w:val="-7"/>
        </w:rPr>
        <w:t xml:space="preserve"> </w:t>
      </w:r>
      <w:r w:rsidRPr="00431E0A">
        <w:t>misuse</w:t>
      </w:r>
      <w:r w:rsidRPr="00431E0A">
        <w:rPr>
          <w:spacing w:val="-7"/>
        </w:rPr>
        <w:t xml:space="preserve"> </w:t>
      </w:r>
      <w:r w:rsidRPr="00431E0A">
        <w:t>or</w:t>
      </w:r>
      <w:r w:rsidRPr="00431E0A">
        <w:rPr>
          <w:spacing w:val="-6"/>
        </w:rPr>
        <w:t xml:space="preserve"> </w:t>
      </w:r>
      <w:r w:rsidRPr="00431E0A">
        <w:t>inappropriate</w:t>
      </w:r>
      <w:r w:rsidRPr="00431E0A">
        <w:rPr>
          <w:spacing w:val="-4"/>
        </w:rPr>
        <w:t xml:space="preserve"> </w:t>
      </w:r>
      <w:r w:rsidRPr="00431E0A">
        <w:t>usage</w:t>
      </w:r>
      <w:r w:rsidRPr="00431E0A">
        <w:rPr>
          <w:spacing w:val="-5"/>
        </w:rPr>
        <w:t xml:space="preserve"> </w:t>
      </w:r>
      <w:r w:rsidRPr="00431E0A">
        <w:t>of</w:t>
      </w:r>
      <w:r w:rsidRPr="00431E0A">
        <w:rPr>
          <w:spacing w:val="-5"/>
        </w:rPr>
        <w:t xml:space="preserve"> </w:t>
      </w:r>
      <w:r w:rsidRPr="00431E0A">
        <w:t>social</w:t>
      </w:r>
      <w:r w:rsidRPr="00431E0A">
        <w:rPr>
          <w:spacing w:val="-6"/>
        </w:rPr>
        <w:t xml:space="preserve"> </w:t>
      </w:r>
      <w:r w:rsidRPr="00431E0A">
        <w:t>media</w:t>
      </w:r>
      <w:r w:rsidRPr="00431E0A">
        <w:rPr>
          <w:spacing w:val="-8"/>
        </w:rPr>
        <w:t xml:space="preserve"> </w:t>
      </w:r>
      <w:r w:rsidRPr="00431E0A">
        <w:t>to</w:t>
      </w:r>
      <w:r w:rsidRPr="00431E0A">
        <w:rPr>
          <w:spacing w:val="-5"/>
        </w:rPr>
        <w:t xml:space="preserve"> </w:t>
      </w:r>
      <w:r w:rsidRPr="00431E0A">
        <w:t>the</w:t>
      </w:r>
      <w:r w:rsidRPr="00431E0A">
        <w:rPr>
          <w:spacing w:val="-7"/>
        </w:rPr>
        <w:t xml:space="preserve"> </w:t>
      </w:r>
      <w:r w:rsidRPr="00431E0A">
        <w:t>Appropriate</w:t>
      </w:r>
      <w:r w:rsidRPr="00431E0A">
        <w:rPr>
          <w:spacing w:val="-7"/>
        </w:rPr>
        <w:t xml:space="preserve"> </w:t>
      </w:r>
      <w:r w:rsidRPr="00431E0A">
        <w:t>Authority,</w:t>
      </w:r>
      <w:r w:rsidRPr="00431E0A">
        <w:rPr>
          <w:spacing w:val="-4"/>
        </w:rPr>
        <w:t xml:space="preserve"> </w:t>
      </w:r>
      <w:r w:rsidRPr="00431E0A">
        <w:t>within</w:t>
      </w:r>
      <w:r w:rsidRPr="00431E0A">
        <w:rPr>
          <w:spacing w:val="-5"/>
        </w:rPr>
        <w:t xml:space="preserve"> </w:t>
      </w:r>
      <w:r w:rsidRPr="00431E0A">
        <w:t>the</w:t>
      </w:r>
      <w:r w:rsidRPr="00431E0A">
        <w:rPr>
          <w:spacing w:val="-3"/>
        </w:rPr>
        <w:t xml:space="preserve"> </w:t>
      </w:r>
      <w:r w:rsidRPr="00431E0A">
        <w:t>world</w:t>
      </w:r>
      <w:r w:rsidRPr="00431E0A">
        <w:rPr>
          <w:spacing w:val="-5"/>
        </w:rPr>
        <w:t xml:space="preserve"> </w:t>
      </w:r>
      <w:r w:rsidRPr="00431E0A">
        <w:t>of</w:t>
      </w:r>
      <w:r w:rsidRPr="00431E0A">
        <w:rPr>
          <w:spacing w:val="-5"/>
        </w:rPr>
        <w:t xml:space="preserve"> </w:t>
      </w:r>
      <w:r w:rsidRPr="00431E0A">
        <w:t>netball, or outside</w:t>
      </w:r>
      <w:r w:rsidRPr="00431E0A">
        <w:rPr>
          <w:spacing w:val="-8"/>
        </w:rPr>
        <w:t xml:space="preserve"> </w:t>
      </w:r>
      <w:r w:rsidRPr="00431E0A">
        <w:t>it.</w:t>
      </w:r>
    </w:p>
    <w:p w14:paraId="23ADF670" w14:textId="77777777" w:rsidR="00CF167C" w:rsidRPr="00431E0A" w:rsidRDefault="00CF167C" w:rsidP="00CF167C">
      <w:pPr>
        <w:pStyle w:val="BodyText"/>
        <w:tabs>
          <w:tab w:val="left" w:pos="567"/>
        </w:tabs>
        <w:spacing w:line="360" w:lineRule="auto"/>
        <w:ind w:left="666" w:right="390"/>
        <w:jc w:val="both"/>
      </w:pPr>
    </w:p>
    <w:p w14:paraId="63D3FD87" w14:textId="77777777" w:rsidR="00CF167C" w:rsidRDefault="00CF167C" w:rsidP="00CF167C">
      <w:pPr>
        <w:pStyle w:val="BodyText"/>
        <w:tabs>
          <w:tab w:val="left" w:pos="567"/>
        </w:tabs>
        <w:spacing w:line="360" w:lineRule="auto"/>
        <w:ind w:left="666" w:right="390"/>
        <w:jc w:val="both"/>
      </w:pPr>
      <w:r w:rsidRPr="00431E0A">
        <w:t>The first point of contact will usually be the Club Safeguarding Officer, or the Chair of the club. As mentioned</w:t>
      </w:r>
      <w:r w:rsidRPr="00431E0A">
        <w:rPr>
          <w:spacing w:val="-4"/>
        </w:rPr>
        <w:t xml:space="preserve"> </w:t>
      </w:r>
      <w:r w:rsidRPr="00431E0A">
        <w:t>above,</w:t>
      </w:r>
      <w:r w:rsidRPr="00431E0A">
        <w:rPr>
          <w:spacing w:val="-4"/>
        </w:rPr>
        <w:t xml:space="preserve"> </w:t>
      </w:r>
      <w:r w:rsidRPr="00431E0A">
        <w:t>the</w:t>
      </w:r>
      <w:r w:rsidRPr="00431E0A">
        <w:rPr>
          <w:spacing w:val="-2"/>
        </w:rPr>
        <w:t xml:space="preserve"> </w:t>
      </w:r>
      <w:r w:rsidRPr="00431E0A">
        <w:t>Appropriate</w:t>
      </w:r>
      <w:r w:rsidRPr="00431E0A">
        <w:rPr>
          <w:spacing w:val="-3"/>
        </w:rPr>
        <w:t xml:space="preserve"> </w:t>
      </w:r>
      <w:r w:rsidRPr="00431E0A">
        <w:t>Authority</w:t>
      </w:r>
      <w:r w:rsidRPr="00431E0A">
        <w:rPr>
          <w:spacing w:val="-5"/>
        </w:rPr>
        <w:t xml:space="preserve"> </w:t>
      </w:r>
      <w:r w:rsidRPr="00431E0A">
        <w:t>within</w:t>
      </w:r>
      <w:r w:rsidRPr="00431E0A">
        <w:rPr>
          <w:spacing w:val="-3"/>
        </w:rPr>
        <w:t xml:space="preserve"> </w:t>
      </w:r>
      <w:r w:rsidRPr="00431E0A">
        <w:t>the</w:t>
      </w:r>
      <w:r w:rsidRPr="00431E0A">
        <w:rPr>
          <w:spacing w:val="-2"/>
        </w:rPr>
        <w:t xml:space="preserve"> </w:t>
      </w:r>
      <w:r w:rsidRPr="00431E0A">
        <w:t>world</w:t>
      </w:r>
      <w:r w:rsidRPr="00431E0A">
        <w:rPr>
          <w:spacing w:val="-4"/>
        </w:rPr>
        <w:t xml:space="preserve"> </w:t>
      </w:r>
      <w:r w:rsidRPr="00431E0A">
        <w:t>of</w:t>
      </w:r>
      <w:r w:rsidRPr="00431E0A">
        <w:rPr>
          <w:spacing w:val="-2"/>
        </w:rPr>
        <w:t xml:space="preserve"> </w:t>
      </w:r>
      <w:r w:rsidRPr="00431E0A">
        <w:t>netball</w:t>
      </w:r>
      <w:r w:rsidRPr="00431E0A">
        <w:rPr>
          <w:spacing w:val="-4"/>
        </w:rPr>
        <w:t xml:space="preserve"> </w:t>
      </w:r>
      <w:r w:rsidRPr="00431E0A">
        <w:t>is</w:t>
      </w:r>
      <w:r w:rsidRPr="00431E0A">
        <w:rPr>
          <w:spacing w:val="-3"/>
        </w:rPr>
        <w:t xml:space="preserve"> </w:t>
      </w:r>
      <w:r w:rsidRPr="00431E0A">
        <w:t>the</w:t>
      </w:r>
      <w:r w:rsidRPr="00431E0A">
        <w:rPr>
          <w:spacing w:val="-4"/>
        </w:rPr>
        <w:t xml:space="preserve"> </w:t>
      </w:r>
      <w:r w:rsidRPr="00431E0A">
        <w:t>body</w:t>
      </w:r>
      <w:r w:rsidRPr="00431E0A">
        <w:rPr>
          <w:spacing w:val="-6"/>
        </w:rPr>
        <w:t xml:space="preserve"> </w:t>
      </w:r>
      <w:r w:rsidRPr="00431E0A">
        <w:t>with</w:t>
      </w:r>
      <w:r w:rsidRPr="00431E0A">
        <w:rPr>
          <w:spacing w:val="-4"/>
        </w:rPr>
        <w:t xml:space="preserve"> </w:t>
      </w:r>
      <w:r w:rsidRPr="00431E0A">
        <w:t>the</w:t>
      </w:r>
      <w:r w:rsidRPr="00431E0A">
        <w:rPr>
          <w:spacing w:val="-4"/>
        </w:rPr>
        <w:t xml:space="preserve"> </w:t>
      </w:r>
      <w:r w:rsidRPr="00431E0A">
        <w:t>power</w:t>
      </w:r>
      <w:r w:rsidRPr="00431E0A">
        <w:rPr>
          <w:spacing w:val="-3"/>
        </w:rPr>
        <w:t xml:space="preserve"> </w:t>
      </w:r>
      <w:r w:rsidRPr="00431E0A">
        <w:t>to</w:t>
      </w:r>
      <w:r w:rsidRPr="00431E0A">
        <w:rPr>
          <w:spacing w:val="-4"/>
        </w:rPr>
        <w:t xml:space="preserve"> </w:t>
      </w:r>
      <w:r w:rsidRPr="00431E0A">
        <w:t>take Disciplinary Action. Which level is the most appropriate will depend on the nature of the concern, but if it relates</w:t>
      </w:r>
      <w:r w:rsidRPr="00431E0A">
        <w:rPr>
          <w:spacing w:val="-8"/>
        </w:rPr>
        <w:t xml:space="preserve"> </w:t>
      </w:r>
      <w:r w:rsidRPr="00431E0A">
        <w:t>to</w:t>
      </w:r>
      <w:r w:rsidRPr="00431E0A">
        <w:rPr>
          <w:spacing w:val="-9"/>
        </w:rPr>
        <w:t xml:space="preserve"> </w:t>
      </w:r>
      <w:r w:rsidRPr="00431E0A">
        <w:t>a</w:t>
      </w:r>
      <w:r w:rsidRPr="00431E0A">
        <w:rPr>
          <w:spacing w:val="-11"/>
        </w:rPr>
        <w:t xml:space="preserve"> </w:t>
      </w:r>
      <w:r w:rsidRPr="00431E0A">
        <w:t>potential</w:t>
      </w:r>
      <w:r w:rsidRPr="00431E0A">
        <w:rPr>
          <w:spacing w:val="-11"/>
        </w:rPr>
        <w:t xml:space="preserve"> </w:t>
      </w:r>
      <w:r w:rsidRPr="00431E0A">
        <w:t>safeguarding</w:t>
      </w:r>
      <w:r w:rsidRPr="00431E0A">
        <w:rPr>
          <w:spacing w:val="-10"/>
        </w:rPr>
        <w:t xml:space="preserve"> </w:t>
      </w:r>
      <w:r w:rsidRPr="00431E0A">
        <w:t>issue,</w:t>
      </w:r>
      <w:r w:rsidRPr="00431E0A">
        <w:rPr>
          <w:spacing w:val="-11"/>
        </w:rPr>
        <w:t xml:space="preserve"> </w:t>
      </w:r>
      <w:r w:rsidRPr="00431E0A">
        <w:t>the</w:t>
      </w:r>
      <w:r w:rsidRPr="00431E0A">
        <w:rPr>
          <w:spacing w:val="-11"/>
        </w:rPr>
        <w:t xml:space="preserve"> </w:t>
      </w:r>
      <w:r w:rsidRPr="00431E0A">
        <w:t>matter</w:t>
      </w:r>
      <w:r w:rsidRPr="00431E0A">
        <w:rPr>
          <w:spacing w:val="-10"/>
        </w:rPr>
        <w:t xml:space="preserve"> </w:t>
      </w:r>
      <w:r w:rsidRPr="00431E0A">
        <w:t>must</w:t>
      </w:r>
      <w:r w:rsidRPr="00431E0A">
        <w:rPr>
          <w:spacing w:val="-11"/>
        </w:rPr>
        <w:t xml:space="preserve"> </w:t>
      </w:r>
      <w:r w:rsidRPr="00431E0A">
        <w:t>be</w:t>
      </w:r>
      <w:r w:rsidRPr="00431E0A">
        <w:rPr>
          <w:spacing w:val="-11"/>
        </w:rPr>
        <w:t xml:space="preserve"> </w:t>
      </w:r>
      <w:r w:rsidRPr="00431E0A">
        <w:t>reported</w:t>
      </w:r>
      <w:r w:rsidRPr="00431E0A">
        <w:rPr>
          <w:spacing w:val="-10"/>
        </w:rPr>
        <w:t xml:space="preserve"> </w:t>
      </w:r>
      <w:r w:rsidRPr="00431E0A">
        <w:t>to</w:t>
      </w:r>
      <w:r w:rsidRPr="00431E0A">
        <w:rPr>
          <w:spacing w:val="-9"/>
        </w:rPr>
        <w:t xml:space="preserve"> </w:t>
      </w:r>
      <w:r w:rsidRPr="00431E0A">
        <w:t>the</w:t>
      </w:r>
      <w:r w:rsidRPr="00431E0A">
        <w:rPr>
          <w:spacing w:val="-9"/>
        </w:rPr>
        <w:t xml:space="preserve"> </w:t>
      </w:r>
      <w:r w:rsidRPr="00431E0A">
        <w:t>Lead</w:t>
      </w:r>
      <w:r w:rsidRPr="00431E0A">
        <w:rPr>
          <w:spacing w:val="-9"/>
        </w:rPr>
        <w:t xml:space="preserve"> </w:t>
      </w:r>
      <w:r w:rsidRPr="00431E0A">
        <w:t>Child</w:t>
      </w:r>
      <w:r w:rsidRPr="00431E0A">
        <w:rPr>
          <w:spacing w:val="-9"/>
        </w:rPr>
        <w:t xml:space="preserve"> </w:t>
      </w:r>
      <w:r w:rsidRPr="00431E0A">
        <w:t>Protection</w:t>
      </w:r>
      <w:r w:rsidRPr="00431E0A">
        <w:rPr>
          <w:spacing w:val="-9"/>
        </w:rPr>
        <w:t xml:space="preserve"> </w:t>
      </w:r>
      <w:r w:rsidRPr="00431E0A">
        <w:t>Officer at England</w:t>
      </w:r>
      <w:r w:rsidRPr="00431E0A">
        <w:rPr>
          <w:spacing w:val="-15"/>
        </w:rPr>
        <w:t xml:space="preserve"> </w:t>
      </w:r>
      <w:r w:rsidRPr="00431E0A">
        <w:t>Netball.</w:t>
      </w:r>
    </w:p>
    <w:p w14:paraId="56B211E3" w14:textId="77777777" w:rsidR="00CF167C" w:rsidRPr="00431E0A" w:rsidRDefault="00CF167C" w:rsidP="00CF167C">
      <w:pPr>
        <w:pStyle w:val="BodyText"/>
        <w:tabs>
          <w:tab w:val="left" w:pos="567"/>
        </w:tabs>
        <w:spacing w:line="360" w:lineRule="auto"/>
        <w:ind w:left="666" w:right="390"/>
        <w:jc w:val="both"/>
      </w:pPr>
    </w:p>
    <w:p w14:paraId="0865163F" w14:textId="77777777" w:rsidR="00CF167C" w:rsidRDefault="00CF167C" w:rsidP="00CF167C">
      <w:pPr>
        <w:tabs>
          <w:tab w:val="left" w:pos="567"/>
        </w:tabs>
        <w:spacing w:after="0" w:line="360" w:lineRule="auto"/>
        <w:ind w:left="666" w:right="390"/>
        <w:jc w:val="both"/>
        <w:rPr>
          <w:rFonts w:ascii="Arial" w:hAnsi="Arial" w:cs="Arial"/>
          <w:sz w:val="20"/>
        </w:rPr>
      </w:pPr>
      <w:r w:rsidRPr="00431E0A">
        <w:rPr>
          <w:rFonts w:ascii="Arial" w:hAnsi="Arial" w:cs="Arial"/>
          <w:b/>
          <w:color w:val="1F487C"/>
          <w:sz w:val="20"/>
        </w:rPr>
        <w:t>Threats</w:t>
      </w:r>
      <w:r w:rsidRPr="00431E0A">
        <w:rPr>
          <w:rFonts w:ascii="Arial" w:hAnsi="Arial" w:cs="Arial"/>
          <w:b/>
          <w:color w:val="1F487C"/>
          <w:spacing w:val="-6"/>
          <w:sz w:val="20"/>
        </w:rPr>
        <w:t xml:space="preserve"> </w:t>
      </w:r>
      <w:r w:rsidRPr="00431E0A">
        <w:rPr>
          <w:rFonts w:ascii="Arial" w:hAnsi="Arial" w:cs="Arial"/>
          <w:b/>
          <w:color w:val="1F487C"/>
          <w:sz w:val="20"/>
        </w:rPr>
        <w:t>of</w:t>
      </w:r>
      <w:r w:rsidRPr="00431E0A">
        <w:rPr>
          <w:rFonts w:ascii="Arial" w:hAnsi="Arial" w:cs="Arial"/>
          <w:b/>
          <w:color w:val="1F487C"/>
          <w:spacing w:val="-5"/>
          <w:sz w:val="20"/>
        </w:rPr>
        <w:t xml:space="preserve"> </w:t>
      </w:r>
      <w:r w:rsidRPr="00431E0A">
        <w:rPr>
          <w:rFonts w:ascii="Arial" w:hAnsi="Arial" w:cs="Arial"/>
          <w:b/>
          <w:color w:val="1F487C"/>
          <w:sz w:val="20"/>
        </w:rPr>
        <w:t>immediate</w:t>
      </w:r>
      <w:r w:rsidRPr="00431E0A">
        <w:rPr>
          <w:rFonts w:ascii="Arial" w:hAnsi="Arial" w:cs="Arial"/>
          <w:b/>
          <w:color w:val="1F487C"/>
          <w:spacing w:val="-6"/>
          <w:sz w:val="20"/>
        </w:rPr>
        <w:t xml:space="preserve"> </w:t>
      </w:r>
      <w:r w:rsidRPr="00431E0A">
        <w:rPr>
          <w:rFonts w:ascii="Arial" w:hAnsi="Arial" w:cs="Arial"/>
          <w:b/>
          <w:color w:val="1F487C"/>
          <w:sz w:val="20"/>
        </w:rPr>
        <w:t>harm</w:t>
      </w:r>
      <w:r w:rsidRPr="00431E0A">
        <w:rPr>
          <w:rFonts w:ascii="Arial" w:hAnsi="Arial" w:cs="Arial"/>
          <w:b/>
          <w:color w:val="1F487C"/>
          <w:spacing w:val="-5"/>
          <w:sz w:val="20"/>
        </w:rPr>
        <w:t xml:space="preserve"> </w:t>
      </w:r>
      <w:r w:rsidRPr="00431E0A">
        <w:rPr>
          <w:rFonts w:ascii="Arial" w:hAnsi="Arial" w:cs="Arial"/>
          <w:b/>
          <w:color w:val="1F487C"/>
          <w:sz w:val="20"/>
        </w:rPr>
        <w:t>or</w:t>
      </w:r>
      <w:r w:rsidRPr="00431E0A">
        <w:rPr>
          <w:rFonts w:ascii="Arial" w:hAnsi="Arial" w:cs="Arial"/>
          <w:b/>
          <w:color w:val="1F487C"/>
          <w:spacing w:val="-7"/>
          <w:sz w:val="20"/>
        </w:rPr>
        <w:t xml:space="preserve"> </w:t>
      </w:r>
      <w:r w:rsidRPr="00431E0A">
        <w:rPr>
          <w:rFonts w:ascii="Arial" w:hAnsi="Arial" w:cs="Arial"/>
          <w:b/>
          <w:color w:val="1F487C"/>
          <w:sz w:val="20"/>
        </w:rPr>
        <w:t>danger</w:t>
      </w:r>
      <w:r w:rsidRPr="00431E0A">
        <w:rPr>
          <w:rFonts w:ascii="Arial" w:hAnsi="Arial" w:cs="Arial"/>
          <w:b/>
          <w:color w:val="1F487C"/>
          <w:spacing w:val="-4"/>
          <w:sz w:val="20"/>
        </w:rPr>
        <w:t xml:space="preserve"> </w:t>
      </w:r>
      <w:r w:rsidRPr="00431E0A">
        <w:rPr>
          <w:rFonts w:ascii="Arial" w:hAnsi="Arial" w:cs="Arial"/>
          <w:b/>
          <w:color w:val="1F487C"/>
          <w:sz w:val="20"/>
        </w:rPr>
        <w:t>should</w:t>
      </w:r>
      <w:r w:rsidRPr="00431E0A">
        <w:rPr>
          <w:rFonts w:ascii="Arial" w:hAnsi="Arial" w:cs="Arial"/>
          <w:b/>
          <w:color w:val="1F487C"/>
          <w:spacing w:val="-5"/>
          <w:sz w:val="20"/>
        </w:rPr>
        <w:t xml:space="preserve"> </w:t>
      </w:r>
      <w:r w:rsidRPr="00431E0A">
        <w:rPr>
          <w:rFonts w:ascii="Arial" w:hAnsi="Arial" w:cs="Arial"/>
          <w:b/>
          <w:color w:val="1F487C"/>
          <w:sz w:val="20"/>
        </w:rPr>
        <w:t>be</w:t>
      </w:r>
      <w:r w:rsidRPr="00431E0A">
        <w:rPr>
          <w:rFonts w:ascii="Arial" w:hAnsi="Arial" w:cs="Arial"/>
          <w:b/>
          <w:color w:val="1F487C"/>
          <w:spacing w:val="-6"/>
          <w:sz w:val="20"/>
        </w:rPr>
        <w:t xml:space="preserve"> </w:t>
      </w:r>
      <w:r w:rsidRPr="00431E0A">
        <w:rPr>
          <w:rFonts w:ascii="Arial" w:hAnsi="Arial" w:cs="Arial"/>
          <w:b/>
          <w:color w:val="1F487C"/>
          <w:sz w:val="20"/>
        </w:rPr>
        <w:t>reported</w:t>
      </w:r>
      <w:r w:rsidRPr="00431E0A">
        <w:rPr>
          <w:rFonts w:ascii="Arial" w:hAnsi="Arial" w:cs="Arial"/>
          <w:b/>
          <w:color w:val="1F487C"/>
          <w:spacing w:val="-5"/>
          <w:sz w:val="20"/>
        </w:rPr>
        <w:t xml:space="preserve"> </w:t>
      </w:r>
      <w:r w:rsidRPr="00431E0A">
        <w:rPr>
          <w:rFonts w:ascii="Arial" w:hAnsi="Arial" w:cs="Arial"/>
          <w:b/>
          <w:color w:val="1F487C"/>
          <w:sz w:val="20"/>
        </w:rPr>
        <w:t>to</w:t>
      </w:r>
      <w:r w:rsidRPr="00431E0A">
        <w:rPr>
          <w:rFonts w:ascii="Arial" w:hAnsi="Arial" w:cs="Arial"/>
          <w:b/>
          <w:color w:val="1F487C"/>
          <w:spacing w:val="-6"/>
          <w:sz w:val="20"/>
        </w:rPr>
        <w:t xml:space="preserve"> </w:t>
      </w:r>
      <w:r w:rsidRPr="00431E0A">
        <w:rPr>
          <w:rFonts w:ascii="Arial" w:hAnsi="Arial" w:cs="Arial"/>
          <w:b/>
          <w:color w:val="1F487C"/>
          <w:sz w:val="20"/>
        </w:rPr>
        <w:t>the</w:t>
      </w:r>
      <w:r w:rsidRPr="00431E0A">
        <w:rPr>
          <w:rFonts w:ascii="Arial" w:hAnsi="Arial" w:cs="Arial"/>
          <w:b/>
          <w:color w:val="1F487C"/>
          <w:spacing w:val="-7"/>
          <w:sz w:val="20"/>
        </w:rPr>
        <w:t xml:space="preserve"> </w:t>
      </w:r>
      <w:r w:rsidRPr="00431E0A">
        <w:rPr>
          <w:rFonts w:ascii="Arial" w:hAnsi="Arial" w:cs="Arial"/>
          <w:b/>
          <w:color w:val="1F487C"/>
          <w:sz w:val="20"/>
        </w:rPr>
        <w:t>police</w:t>
      </w:r>
      <w:r w:rsidRPr="00431E0A">
        <w:rPr>
          <w:rFonts w:ascii="Arial" w:hAnsi="Arial" w:cs="Arial"/>
          <w:b/>
          <w:color w:val="1F487C"/>
          <w:spacing w:val="-6"/>
          <w:sz w:val="20"/>
        </w:rPr>
        <w:t xml:space="preserve"> </w:t>
      </w:r>
      <w:r w:rsidRPr="00431E0A">
        <w:rPr>
          <w:rFonts w:ascii="Arial" w:hAnsi="Arial" w:cs="Arial"/>
          <w:b/>
          <w:color w:val="1F487C"/>
          <w:sz w:val="20"/>
        </w:rPr>
        <w:t>and/or</w:t>
      </w:r>
      <w:r w:rsidRPr="00431E0A">
        <w:rPr>
          <w:rFonts w:ascii="Arial" w:hAnsi="Arial" w:cs="Arial"/>
          <w:b/>
          <w:color w:val="1F487C"/>
          <w:spacing w:val="-6"/>
          <w:sz w:val="20"/>
        </w:rPr>
        <w:t xml:space="preserve"> </w:t>
      </w:r>
      <w:r w:rsidRPr="00431E0A">
        <w:rPr>
          <w:rFonts w:ascii="Arial" w:hAnsi="Arial" w:cs="Arial"/>
          <w:b/>
          <w:color w:val="1F487C"/>
          <w:sz w:val="20"/>
        </w:rPr>
        <w:t>Children’s</w:t>
      </w:r>
      <w:r w:rsidRPr="00431E0A">
        <w:rPr>
          <w:rFonts w:ascii="Arial" w:hAnsi="Arial" w:cs="Arial"/>
          <w:b/>
          <w:color w:val="1F487C"/>
          <w:spacing w:val="-6"/>
          <w:sz w:val="20"/>
        </w:rPr>
        <w:t xml:space="preserve"> </w:t>
      </w:r>
      <w:r w:rsidRPr="00431E0A">
        <w:rPr>
          <w:rFonts w:ascii="Arial" w:hAnsi="Arial" w:cs="Arial"/>
          <w:b/>
          <w:color w:val="1F487C"/>
          <w:sz w:val="20"/>
        </w:rPr>
        <w:t>Services or</w:t>
      </w:r>
      <w:r w:rsidRPr="00431E0A">
        <w:rPr>
          <w:rFonts w:ascii="Arial" w:hAnsi="Arial" w:cs="Arial"/>
          <w:b/>
          <w:color w:val="1F487C"/>
          <w:spacing w:val="-18"/>
          <w:sz w:val="20"/>
        </w:rPr>
        <w:t xml:space="preserve"> </w:t>
      </w:r>
      <w:r w:rsidRPr="00431E0A">
        <w:rPr>
          <w:rFonts w:ascii="Arial" w:hAnsi="Arial" w:cs="Arial"/>
          <w:b/>
          <w:color w:val="1F487C"/>
          <w:sz w:val="20"/>
        </w:rPr>
        <w:t>the</w:t>
      </w:r>
      <w:r w:rsidRPr="00431E0A">
        <w:rPr>
          <w:rFonts w:ascii="Arial" w:hAnsi="Arial" w:cs="Arial"/>
          <w:b/>
          <w:color w:val="1F487C"/>
          <w:spacing w:val="-15"/>
          <w:sz w:val="20"/>
        </w:rPr>
        <w:t xml:space="preserve"> </w:t>
      </w:r>
      <w:r w:rsidRPr="00431E0A">
        <w:rPr>
          <w:rFonts w:ascii="Arial" w:hAnsi="Arial" w:cs="Arial"/>
          <w:b/>
          <w:color w:val="1F487C"/>
          <w:sz w:val="20"/>
        </w:rPr>
        <w:t>Local</w:t>
      </w:r>
      <w:r w:rsidRPr="00431E0A">
        <w:rPr>
          <w:rFonts w:ascii="Arial" w:hAnsi="Arial" w:cs="Arial"/>
          <w:b/>
          <w:color w:val="1F487C"/>
          <w:spacing w:val="-9"/>
          <w:sz w:val="20"/>
        </w:rPr>
        <w:t xml:space="preserve"> </w:t>
      </w:r>
      <w:r w:rsidRPr="00431E0A">
        <w:rPr>
          <w:rFonts w:ascii="Arial" w:hAnsi="Arial" w:cs="Arial"/>
          <w:b/>
          <w:color w:val="1F487C"/>
          <w:sz w:val="20"/>
        </w:rPr>
        <w:t>Authority</w:t>
      </w:r>
      <w:r w:rsidRPr="00431E0A">
        <w:rPr>
          <w:rFonts w:ascii="Arial" w:hAnsi="Arial" w:cs="Arial"/>
          <w:b/>
          <w:color w:val="1F487C"/>
          <w:spacing w:val="-16"/>
          <w:sz w:val="20"/>
        </w:rPr>
        <w:t xml:space="preserve"> </w:t>
      </w:r>
      <w:r w:rsidRPr="00431E0A">
        <w:rPr>
          <w:rFonts w:ascii="Arial" w:hAnsi="Arial" w:cs="Arial"/>
          <w:b/>
          <w:color w:val="1F487C"/>
          <w:sz w:val="20"/>
        </w:rPr>
        <w:t>Designated</w:t>
      </w:r>
      <w:r w:rsidRPr="00431E0A">
        <w:rPr>
          <w:rFonts w:ascii="Arial" w:hAnsi="Arial" w:cs="Arial"/>
          <w:b/>
          <w:color w:val="1F487C"/>
          <w:spacing w:val="-15"/>
          <w:sz w:val="20"/>
        </w:rPr>
        <w:t xml:space="preserve"> </w:t>
      </w:r>
      <w:r w:rsidRPr="00431E0A">
        <w:rPr>
          <w:rFonts w:ascii="Arial" w:hAnsi="Arial" w:cs="Arial"/>
          <w:b/>
          <w:color w:val="1F487C"/>
          <w:sz w:val="20"/>
        </w:rPr>
        <w:t>Officer</w:t>
      </w:r>
      <w:r w:rsidRPr="00431E0A">
        <w:rPr>
          <w:rFonts w:ascii="Arial" w:hAnsi="Arial" w:cs="Arial"/>
          <w:b/>
          <w:color w:val="1F487C"/>
          <w:spacing w:val="-14"/>
          <w:sz w:val="20"/>
        </w:rPr>
        <w:t xml:space="preserve"> </w:t>
      </w:r>
      <w:r w:rsidRPr="00431E0A">
        <w:rPr>
          <w:rFonts w:ascii="Arial" w:hAnsi="Arial" w:cs="Arial"/>
          <w:sz w:val="20"/>
        </w:rPr>
        <w:t>(where</w:t>
      </w:r>
      <w:r w:rsidRPr="00431E0A">
        <w:rPr>
          <w:rFonts w:ascii="Arial" w:hAnsi="Arial" w:cs="Arial"/>
          <w:spacing w:val="-14"/>
          <w:sz w:val="20"/>
        </w:rPr>
        <w:t xml:space="preserve"> </w:t>
      </w:r>
      <w:r w:rsidRPr="00431E0A">
        <w:rPr>
          <w:rFonts w:ascii="Arial" w:hAnsi="Arial" w:cs="Arial"/>
          <w:sz w:val="20"/>
        </w:rPr>
        <w:t>the</w:t>
      </w:r>
      <w:r w:rsidRPr="00431E0A">
        <w:rPr>
          <w:rFonts w:ascii="Arial" w:hAnsi="Arial" w:cs="Arial"/>
          <w:spacing w:val="-17"/>
          <w:sz w:val="20"/>
        </w:rPr>
        <w:t xml:space="preserve"> </w:t>
      </w:r>
      <w:r w:rsidRPr="00431E0A">
        <w:rPr>
          <w:rFonts w:ascii="Arial" w:hAnsi="Arial" w:cs="Arial"/>
          <w:sz w:val="20"/>
        </w:rPr>
        <w:t>concern</w:t>
      </w:r>
      <w:r w:rsidRPr="00431E0A">
        <w:rPr>
          <w:rFonts w:ascii="Arial" w:hAnsi="Arial" w:cs="Arial"/>
          <w:spacing w:val="-14"/>
          <w:sz w:val="20"/>
        </w:rPr>
        <w:t xml:space="preserve"> </w:t>
      </w:r>
      <w:r w:rsidRPr="00431E0A">
        <w:rPr>
          <w:rFonts w:ascii="Arial" w:hAnsi="Arial" w:cs="Arial"/>
          <w:sz w:val="20"/>
        </w:rPr>
        <w:t>relates</w:t>
      </w:r>
      <w:r w:rsidRPr="00431E0A">
        <w:rPr>
          <w:rFonts w:ascii="Arial" w:hAnsi="Arial" w:cs="Arial"/>
          <w:spacing w:val="-15"/>
          <w:sz w:val="20"/>
        </w:rPr>
        <w:t xml:space="preserve"> </w:t>
      </w:r>
      <w:r w:rsidRPr="00431E0A">
        <w:rPr>
          <w:rFonts w:ascii="Arial" w:hAnsi="Arial" w:cs="Arial"/>
          <w:sz w:val="20"/>
        </w:rPr>
        <w:t>to</w:t>
      </w:r>
      <w:r w:rsidRPr="00431E0A">
        <w:rPr>
          <w:rFonts w:ascii="Arial" w:hAnsi="Arial" w:cs="Arial"/>
          <w:spacing w:val="-15"/>
          <w:sz w:val="20"/>
        </w:rPr>
        <w:t xml:space="preserve"> </w:t>
      </w:r>
      <w:r w:rsidRPr="00431E0A">
        <w:rPr>
          <w:rFonts w:ascii="Arial" w:hAnsi="Arial" w:cs="Arial"/>
          <w:sz w:val="20"/>
        </w:rPr>
        <w:t>someone</w:t>
      </w:r>
      <w:r w:rsidRPr="00431E0A">
        <w:rPr>
          <w:rFonts w:ascii="Arial" w:hAnsi="Arial" w:cs="Arial"/>
          <w:spacing w:val="-14"/>
          <w:sz w:val="20"/>
        </w:rPr>
        <w:t xml:space="preserve"> </w:t>
      </w:r>
      <w:r w:rsidRPr="00431E0A">
        <w:rPr>
          <w:rFonts w:ascii="Arial" w:hAnsi="Arial" w:cs="Arial"/>
          <w:sz w:val="20"/>
        </w:rPr>
        <w:t>in</w:t>
      </w:r>
      <w:r w:rsidRPr="00431E0A">
        <w:rPr>
          <w:rFonts w:ascii="Arial" w:hAnsi="Arial" w:cs="Arial"/>
          <w:spacing w:val="-15"/>
          <w:sz w:val="20"/>
        </w:rPr>
        <w:t xml:space="preserve"> </w:t>
      </w:r>
      <w:r w:rsidRPr="00431E0A">
        <w:rPr>
          <w:rFonts w:ascii="Arial" w:hAnsi="Arial" w:cs="Arial"/>
          <w:sz w:val="20"/>
        </w:rPr>
        <w:t>a</w:t>
      </w:r>
      <w:r w:rsidRPr="00431E0A">
        <w:rPr>
          <w:rFonts w:ascii="Arial" w:hAnsi="Arial" w:cs="Arial"/>
          <w:spacing w:val="-15"/>
          <w:sz w:val="20"/>
        </w:rPr>
        <w:t xml:space="preserve"> </w:t>
      </w:r>
      <w:r w:rsidRPr="00431E0A">
        <w:rPr>
          <w:rFonts w:ascii="Arial" w:hAnsi="Arial" w:cs="Arial"/>
          <w:sz w:val="20"/>
        </w:rPr>
        <w:t>position</w:t>
      </w:r>
      <w:r w:rsidRPr="00431E0A">
        <w:rPr>
          <w:rFonts w:ascii="Arial" w:hAnsi="Arial" w:cs="Arial"/>
          <w:spacing w:val="-15"/>
          <w:sz w:val="20"/>
        </w:rPr>
        <w:t xml:space="preserve"> </w:t>
      </w:r>
      <w:r w:rsidRPr="00431E0A">
        <w:rPr>
          <w:rFonts w:ascii="Arial" w:hAnsi="Arial" w:cs="Arial"/>
          <w:sz w:val="20"/>
        </w:rPr>
        <w:t>of</w:t>
      </w:r>
      <w:r w:rsidRPr="00431E0A">
        <w:rPr>
          <w:rFonts w:ascii="Arial" w:hAnsi="Arial" w:cs="Arial"/>
          <w:spacing w:val="-15"/>
          <w:sz w:val="20"/>
        </w:rPr>
        <w:t xml:space="preserve"> </w:t>
      </w:r>
      <w:r w:rsidRPr="00431E0A">
        <w:rPr>
          <w:rFonts w:ascii="Arial" w:hAnsi="Arial" w:cs="Arial"/>
          <w:sz w:val="20"/>
        </w:rPr>
        <w:t>trust), contactable</w:t>
      </w:r>
      <w:r w:rsidRPr="00431E0A">
        <w:rPr>
          <w:rFonts w:ascii="Arial" w:hAnsi="Arial" w:cs="Arial"/>
          <w:spacing w:val="-5"/>
          <w:sz w:val="20"/>
        </w:rPr>
        <w:t xml:space="preserve"> </w:t>
      </w:r>
      <w:r w:rsidRPr="00431E0A">
        <w:rPr>
          <w:rFonts w:ascii="Arial" w:hAnsi="Arial" w:cs="Arial"/>
          <w:sz w:val="20"/>
        </w:rPr>
        <w:t>via</w:t>
      </w:r>
      <w:r w:rsidRPr="00431E0A">
        <w:rPr>
          <w:rFonts w:ascii="Arial" w:hAnsi="Arial" w:cs="Arial"/>
          <w:spacing w:val="-3"/>
          <w:sz w:val="20"/>
        </w:rPr>
        <w:t xml:space="preserve"> </w:t>
      </w:r>
      <w:r w:rsidRPr="00431E0A">
        <w:rPr>
          <w:rFonts w:ascii="Arial" w:hAnsi="Arial" w:cs="Arial"/>
          <w:sz w:val="20"/>
        </w:rPr>
        <w:t>your</w:t>
      </w:r>
      <w:r w:rsidRPr="00431E0A">
        <w:rPr>
          <w:rFonts w:ascii="Arial" w:hAnsi="Arial" w:cs="Arial"/>
          <w:spacing w:val="-6"/>
          <w:sz w:val="20"/>
        </w:rPr>
        <w:t xml:space="preserve"> </w:t>
      </w:r>
      <w:r w:rsidRPr="00431E0A">
        <w:rPr>
          <w:rFonts w:ascii="Arial" w:hAnsi="Arial" w:cs="Arial"/>
          <w:sz w:val="20"/>
        </w:rPr>
        <w:t>local</w:t>
      </w:r>
      <w:r w:rsidRPr="00431E0A">
        <w:rPr>
          <w:rFonts w:ascii="Arial" w:hAnsi="Arial" w:cs="Arial"/>
          <w:spacing w:val="-5"/>
          <w:sz w:val="20"/>
        </w:rPr>
        <w:t xml:space="preserve"> </w:t>
      </w:r>
      <w:r w:rsidRPr="00431E0A">
        <w:rPr>
          <w:rFonts w:ascii="Arial" w:hAnsi="Arial" w:cs="Arial"/>
          <w:sz w:val="20"/>
        </w:rPr>
        <w:t>authority</w:t>
      </w:r>
      <w:r w:rsidRPr="00431E0A">
        <w:rPr>
          <w:rFonts w:ascii="Arial" w:hAnsi="Arial" w:cs="Arial"/>
          <w:spacing w:val="-7"/>
          <w:sz w:val="20"/>
        </w:rPr>
        <w:t xml:space="preserve"> </w:t>
      </w:r>
      <w:r w:rsidRPr="00431E0A">
        <w:rPr>
          <w:rFonts w:ascii="Arial" w:hAnsi="Arial" w:cs="Arial"/>
          <w:sz w:val="20"/>
        </w:rPr>
        <w:t>and</w:t>
      </w:r>
      <w:r w:rsidRPr="00431E0A">
        <w:rPr>
          <w:rFonts w:ascii="Arial" w:hAnsi="Arial" w:cs="Arial"/>
          <w:spacing w:val="-6"/>
          <w:sz w:val="20"/>
        </w:rPr>
        <w:t xml:space="preserve"> </w:t>
      </w:r>
      <w:r w:rsidRPr="00431E0A">
        <w:rPr>
          <w:rFonts w:ascii="Arial" w:hAnsi="Arial" w:cs="Arial"/>
          <w:sz w:val="20"/>
        </w:rPr>
        <w:t>the</w:t>
      </w:r>
      <w:r w:rsidRPr="00431E0A">
        <w:rPr>
          <w:rFonts w:ascii="Arial" w:hAnsi="Arial" w:cs="Arial"/>
          <w:spacing w:val="-6"/>
          <w:sz w:val="20"/>
        </w:rPr>
        <w:t xml:space="preserve"> </w:t>
      </w:r>
      <w:r w:rsidRPr="00431E0A">
        <w:rPr>
          <w:rFonts w:ascii="Arial" w:hAnsi="Arial" w:cs="Arial"/>
          <w:sz w:val="20"/>
        </w:rPr>
        <w:t>Local</w:t>
      </w:r>
      <w:r w:rsidRPr="00431E0A">
        <w:rPr>
          <w:rFonts w:ascii="Arial" w:hAnsi="Arial" w:cs="Arial"/>
          <w:spacing w:val="-6"/>
          <w:sz w:val="20"/>
        </w:rPr>
        <w:t xml:space="preserve"> </w:t>
      </w:r>
      <w:r w:rsidRPr="00431E0A">
        <w:rPr>
          <w:rFonts w:ascii="Arial" w:hAnsi="Arial" w:cs="Arial"/>
          <w:sz w:val="20"/>
        </w:rPr>
        <w:t>Safeguarding</w:t>
      </w:r>
      <w:r w:rsidRPr="00431E0A">
        <w:rPr>
          <w:rFonts w:ascii="Arial" w:hAnsi="Arial" w:cs="Arial"/>
          <w:spacing w:val="-5"/>
          <w:sz w:val="20"/>
        </w:rPr>
        <w:t xml:space="preserve"> </w:t>
      </w:r>
      <w:r w:rsidRPr="00431E0A">
        <w:rPr>
          <w:rFonts w:ascii="Arial" w:hAnsi="Arial" w:cs="Arial"/>
          <w:sz w:val="20"/>
        </w:rPr>
        <w:t>Children</w:t>
      </w:r>
      <w:r w:rsidRPr="00431E0A">
        <w:rPr>
          <w:rFonts w:ascii="Arial" w:hAnsi="Arial" w:cs="Arial"/>
          <w:spacing w:val="-5"/>
          <w:sz w:val="20"/>
        </w:rPr>
        <w:t xml:space="preserve"> </w:t>
      </w:r>
      <w:r w:rsidRPr="00431E0A">
        <w:rPr>
          <w:rFonts w:ascii="Arial" w:hAnsi="Arial" w:cs="Arial"/>
          <w:sz w:val="20"/>
        </w:rPr>
        <w:t>Board</w:t>
      </w:r>
      <w:r w:rsidRPr="00431E0A">
        <w:rPr>
          <w:rFonts w:ascii="Arial" w:hAnsi="Arial" w:cs="Arial"/>
          <w:spacing w:val="-6"/>
          <w:sz w:val="20"/>
        </w:rPr>
        <w:t xml:space="preserve"> </w:t>
      </w:r>
      <w:r w:rsidRPr="00431E0A">
        <w:rPr>
          <w:rFonts w:ascii="Arial" w:hAnsi="Arial" w:cs="Arial"/>
          <w:sz w:val="20"/>
        </w:rPr>
        <w:t>and</w:t>
      </w:r>
      <w:r w:rsidRPr="00431E0A">
        <w:rPr>
          <w:rFonts w:ascii="Arial" w:hAnsi="Arial" w:cs="Arial"/>
          <w:spacing w:val="-7"/>
          <w:sz w:val="20"/>
        </w:rPr>
        <w:t xml:space="preserve"> </w:t>
      </w:r>
      <w:r w:rsidRPr="00431E0A">
        <w:rPr>
          <w:rFonts w:ascii="Arial" w:hAnsi="Arial" w:cs="Arial"/>
          <w:sz w:val="20"/>
        </w:rPr>
        <w:t>reported</w:t>
      </w:r>
      <w:r w:rsidRPr="00431E0A">
        <w:rPr>
          <w:rFonts w:ascii="Arial" w:hAnsi="Arial" w:cs="Arial"/>
          <w:spacing w:val="-6"/>
          <w:sz w:val="20"/>
        </w:rPr>
        <w:t xml:space="preserve"> </w:t>
      </w:r>
      <w:r w:rsidRPr="00431E0A">
        <w:rPr>
          <w:rFonts w:ascii="Arial" w:hAnsi="Arial" w:cs="Arial"/>
          <w:sz w:val="20"/>
        </w:rPr>
        <w:t>to</w:t>
      </w:r>
      <w:r w:rsidRPr="00431E0A">
        <w:rPr>
          <w:rFonts w:ascii="Arial" w:hAnsi="Arial" w:cs="Arial"/>
          <w:spacing w:val="-7"/>
          <w:sz w:val="20"/>
        </w:rPr>
        <w:t xml:space="preserve"> </w:t>
      </w:r>
      <w:r w:rsidRPr="00431E0A">
        <w:rPr>
          <w:rFonts w:ascii="Arial" w:hAnsi="Arial" w:cs="Arial"/>
          <w:sz w:val="20"/>
        </w:rPr>
        <w:t>the</w:t>
      </w:r>
      <w:r w:rsidRPr="00431E0A">
        <w:rPr>
          <w:rFonts w:ascii="Arial" w:hAnsi="Arial" w:cs="Arial"/>
          <w:spacing w:val="-6"/>
          <w:sz w:val="20"/>
        </w:rPr>
        <w:t xml:space="preserve"> </w:t>
      </w:r>
      <w:r w:rsidRPr="00431E0A">
        <w:rPr>
          <w:rFonts w:ascii="Arial" w:hAnsi="Arial" w:cs="Arial"/>
          <w:sz w:val="20"/>
        </w:rPr>
        <w:t>Lead Child</w:t>
      </w:r>
      <w:r w:rsidRPr="00431E0A">
        <w:rPr>
          <w:rFonts w:ascii="Arial" w:hAnsi="Arial" w:cs="Arial"/>
          <w:spacing w:val="-4"/>
          <w:sz w:val="20"/>
        </w:rPr>
        <w:t xml:space="preserve"> </w:t>
      </w:r>
      <w:r w:rsidRPr="00431E0A">
        <w:rPr>
          <w:rFonts w:ascii="Arial" w:hAnsi="Arial" w:cs="Arial"/>
          <w:sz w:val="20"/>
        </w:rPr>
        <w:t>Protection</w:t>
      </w:r>
      <w:r w:rsidRPr="00431E0A">
        <w:rPr>
          <w:rFonts w:ascii="Arial" w:hAnsi="Arial" w:cs="Arial"/>
          <w:spacing w:val="-6"/>
          <w:sz w:val="20"/>
        </w:rPr>
        <w:t xml:space="preserve"> </w:t>
      </w:r>
      <w:r w:rsidRPr="00431E0A">
        <w:rPr>
          <w:rFonts w:ascii="Arial" w:hAnsi="Arial" w:cs="Arial"/>
          <w:sz w:val="20"/>
        </w:rPr>
        <w:t>Officer</w:t>
      </w:r>
      <w:r w:rsidRPr="00431E0A">
        <w:rPr>
          <w:rFonts w:ascii="Arial" w:hAnsi="Arial" w:cs="Arial"/>
          <w:spacing w:val="-4"/>
          <w:sz w:val="20"/>
        </w:rPr>
        <w:t xml:space="preserve"> </w:t>
      </w:r>
      <w:r w:rsidRPr="00431E0A">
        <w:rPr>
          <w:rFonts w:ascii="Arial" w:hAnsi="Arial" w:cs="Arial"/>
          <w:sz w:val="20"/>
        </w:rPr>
        <w:t>at</w:t>
      </w:r>
      <w:r w:rsidRPr="00431E0A">
        <w:rPr>
          <w:rFonts w:ascii="Arial" w:hAnsi="Arial" w:cs="Arial"/>
          <w:spacing w:val="-4"/>
          <w:sz w:val="20"/>
        </w:rPr>
        <w:t xml:space="preserve"> </w:t>
      </w:r>
      <w:r w:rsidRPr="00431E0A">
        <w:rPr>
          <w:rFonts w:ascii="Arial" w:hAnsi="Arial" w:cs="Arial"/>
          <w:sz w:val="20"/>
        </w:rPr>
        <w:t>England</w:t>
      </w:r>
      <w:r w:rsidRPr="00431E0A">
        <w:rPr>
          <w:rFonts w:ascii="Arial" w:hAnsi="Arial" w:cs="Arial"/>
          <w:spacing w:val="-6"/>
          <w:sz w:val="20"/>
        </w:rPr>
        <w:t xml:space="preserve"> </w:t>
      </w:r>
      <w:r w:rsidRPr="00431E0A">
        <w:rPr>
          <w:rFonts w:ascii="Arial" w:hAnsi="Arial" w:cs="Arial"/>
          <w:sz w:val="20"/>
        </w:rPr>
        <w:t>Netball,</w:t>
      </w:r>
      <w:r w:rsidRPr="00431E0A">
        <w:rPr>
          <w:rFonts w:ascii="Arial" w:hAnsi="Arial" w:cs="Arial"/>
          <w:spacing w:val="-5"/>
          <w:sz w:val="20"/>
        </w:rPr>
        <w:t xml:space="preserve"> </w:t>
      </w:r>
      <w:r w:rsidRPr="00431E0A">
        <w:rPr>
          <w:rFonts w:ascii="Arial" w:hAnsi="Arial" w:cs="Arial"/>
          <w:sz w:val="20"/>
        </w:rPr>
        <w:t>following</w:t>
      </w:r>
      <w:r w:rsidRPr="00431E0A">
        <w:rPr>
          <w:rFonts w:ascii="Arial" w:hAnsi="Arial" w:cs="Arial"/>
          <w:spacing w:val="-5"/>
          <w:sz w:val="20"/>
        </w:rPr>
        <w:t xml:space="preserve"> </w:t>
      </w:r>
      <w:r w:rsidRPr="00431E0A">
        <w:rPr>
          <w:rFonts w:ascii="Arial" w:hAnsi="Arial" w:cs="Arial"/>
          <w:sz w:val="20"/>
        </w:rPr>
        <w:t>the</w:t>
      </w:r>
      <w:r w:rsidRPr="00431E0A">
        <w:rPr>
          <w:rFonts w:ascii="Arial" w:hAnsi="Arial" w:cs="Arial"/>
          <w:spacing w:val="-6"/>
          <w:sz w:val="20"/>
        </w:rPr>
        <w:t xml:space="preserve"> </w:t>
      </w:r>
      <w:hyperlink r:id="rId18">
        <w:r w:rsidRPr="00431E0A">
          <w:rPr>
            <w:rFonts w:ascii="Arial" w:hAnsi="Arial" w:cs="Arial"/>
            <w:color w:val="00AFEF"/>
            <w:sz w:val="20"/>
            <w:u w:val="single" w:color="00AFEF"/>
          </w:rPr>
          <w:t>Reporting</w:t>
        </w:r>
        <w:r w:rsidRPr="00431E0A">
          <w:rPr>
            <w:rFonts w:ascii="Arial" w:hAnsi="Arial" w:cs="Arial"/>
            <w:color w:val="00AFEF"/>
            <w:spacing w:val="-3"/>
            <w:sz w:val="20"/>
            <w:u w:val="single" w:color="00AFEF"/>
          </w:rPr>
          <w:t xml:space="preserve"> </w:t>
        </w:r>
        <w:r w:rsidRPr="00431E0A">
          <w:rPr>
            <w:rFonts w:ascii="Arial" w:hAnsi="Arial" w:cs="Arial"/>
            <w:color w:val="00AFEF"/>
            <w:sz w:val="20"/>
            <w:u w:val="single" w:color="00AFEF"/>
          </w:rPr>
          <w:t>a</w:t>
        </w:r>
        <w:r w:rsidRPr="00431E0A">
          <w:rPr>
            <w:rFonts w:ascii="Arial" w:hAnsi="Arial" w:cs="Arial"/>
            <w:color w:val="00AFEF"/>
            <w:spacing w:val="-6"/>
            <w:sz w:val="20"/>
            <w:u w:val="single" w:color="00AFEF"/>
          </w:rPr>
          <w:t xml:space="preserve"> </w:t>
        </w:r>
        <w:r w:rsidRPr="00431E0A">
          <w:rPr>
            <w:rFonts w:ascii="Arial" w:hAnsi="Arial" w:cs="Arial"/>
            <w:color w:val="00AFEF"/>
            <w:sz w:val="20"/>
            <w:u w:val="single" w:color="00AFEF"/>
          </w:rPr>
          <w:t>Concern</w:t>
        </w:r>
        <w:r w:rsidRPr="00431E0A">
          <w:rPr>
            <w:rFonts w:ascii="Arial" w:hAnsi="Arial" w:cs="Arial"/>
            <w:color w:val="00AFEF"/>
            <w:spacing w:val="-5"/>
            <w:sz w:val="20"/>
            <w:u w:val="single" w:color="00AFEF"/>
          </w:rPr>
          <w:t xml:space="preserve"> </w:t>
        </w:r>
        <w:r w:rsidRPr="00431E0A">
          <w:rPr>
            <w:rFonts w:ascii="Arial" w:hAnsi="Arial" w:cs="Arial"/>
            <w:color w:val="00AFEF"/>
            <w:sz w:val="20"/>
            <w:u w:val="single" w:color="00AFEF"/>
          </w:rPr>
          <w:t>process</w:t>
        </w:r>
        <w:r w:rsidRPr="00431E0A">
          <w:rPr>
            <w:rFonts w:ascii="Arial" w:hAnsi="Arial" w:cs="Arial"/>
            <w:sz w:val="20"/>
          </w:rPr>
          <w:t>.</w:t>
        </w:r>
      </w:hyperlink>
    </w:p>
    <w:p w14:paraId="29132E21" w14:textId="77777777" w:rsidR="00CF167C" w:rsidRPr="00431E0A" w:rsidRDefault="00CF167C" w:rsidP="00CF167C">
      <w:pPr>
        <w:tabs>
          <w:tab w:val="left" w:pos="567"/>
        </w:tabs>
        <w:spacing w:after="0" w:line="360" w:lineRule="auto"/>
        <w:ind w:left="666" w:right="390"/>
        <w:jc w:val="both"/>
        <w:rPr>
          <w:rFonts w:ascii="Arial" w:hAnsi="Arial" w:cs="Arial"/>
          <w:sz w:val="20"/>
        </w:rPr>
      </w:pPr>
    </w:p>
    <w:p w14:paraId="5FDD6727" w14:textId="77777777" w:rsidR="00CF167C" w:rsidRPr="00CF167C" w:rsidRDefault="00CF167C" w:rsidP="00CF167C">
      <w:pPr>
        <w:pStyle w:val="BodyText"/>
        <w:tabs>
          <w:tab w:val="left" w:pos="567"/>
        </w:tabs>
        <w:spacing w:line="360" w:lineRule="auto"/>
        <w:ind w:left="666" w:right="390"/>
        <w:jc w:val="both"/>
        <w:rPr>
          <w:color w:val="000000" w:themeColor="text1"/>
        </w:rPr>
      </w:pPr>
      <w:r w:rsidRPr="00CF167C">
        <w:rPr>
          <w:color w:val="000000" w:themeColor="text1"/>
        </w:rPr>
        <w:t>Whilst</w:t>
      </w:r>
      <w:r w:rsidRPr="00CF167C">
        <w:rPr>
          <w:color w:val="000000" w:themeColor="text1"/>
          <w:spacing w:val="-5"/>
        </w:rPr>
        <w:t xml:space="preserve"> </w:t>
      </w:r>
      <w:r w:rsidRPr="00CF167C">
        <w:rPr>
          <w:color w:val="000000" w:themeColor="text1"/>
        </w:rPr>
        <w:t>the</w:t>
      </w:r>
      <w:r w:rsidRPr="00CF167C">
        <w:rPr>
          <w:color w:val="000000" w:themeColor="text1"/>
          <w:spacing w:val="-5"/>
        </w:rPr>
        <w:t xml:space="preserve"> </w:t>
      </w:r>
      <w:r w:rsidRPr="00CF167C">
        <w:rPr>
          <w:color w:val="000000" w:themeColor="text1"/>
        </w:rPr>
        <w:t>law</w:t>
      </w:r>
      <w:r w:rsidRPr="00CF167C">
        <w:rPr>
          <w:color w:val="000000" w:themeColor="text1"/>
          <w:spacing w:val="-7"/>
        </w:rPr>
        <w:t xml:space="preserve"> </w:t>
      </w:r>
      <w:r w:rsidRPr="00CF167C">
        <w:rPr>
          <w:color w:val="000000" w:themeColor="text1"/>
        </w:rPr>
        <w:t>does</w:t>
      </w:r>
      <w:r w:rsidRPr="00CF167C">
        <w:rPr>
          <w:color w:val="000000" w:themeColor="text1"/>
          <w:spacing w:val="-4"/>
        </w:rPr>
        <w:t xml:space="preserve"> </w:t>
      </w:r>
      <w:r w:rsidRPr="00CF167C">
        <w:rPr>
          <w:color w:val="000000" w:themeColor="text1"/>
        </w:rPr>
        <w:t>not</w:t>
      </w:r>
      <w:r w:rsidRPr="00CF167C">
        <w:rPr>
          <w:color w:val="000000" w:themeColor="text1"/>
          <w:spacing w:val="-4"/>
        </w:rPr>
        <w:t xml:space="preserve"> </w:t>
      </w:r>
      <w:r w:rsidRPr="00CF167C">
        <w:rPr>
          <w:color w:val="000000" w:themeColor="text1"/>
        </w:rPr>
        <w:t>move</w:t>
      </w:r>
      <w:r w:rsidRPr="00CF167C">
        <w:rPr>
          <w:color w:val="000000" w:themeColor="text1"/>
          <w:spacing w:val="-5"/>
        </w:rPr>
        <w:t xml:space="preserve"> </w:t>
      </w:r>
      <w:r w:rsidRPr="00CF167C">
        <w:rPr>
          <w:color w:val="000000" w:themeColor="text1"/>
        </w:rPr>
        <w:t>as</w:t>
      </w:r>
      <w:r w:rsidRPr="00CF167C">
        <w:rPr>
          <w:color w:val="000000" w:themeColor="text1"/>
          <w:spacing w:val="-4"/>
        </w:rPr>
        <w:t xml:space="preserve"> </w:t>
      </w:r>
      <w:r w:rsidRPr="00CF167C">
        <w:rPr>
          <w:color w:val="000000" w:themeColor="text1"/>
        </w:rPr>
        <w:t>fast</w:t>
      </w:r>
      <w:r w:rsidRPr="00CF167C">
        <w:rPr>
          <w:color w:val="000000" w:themeColor="text1"/>
          <w:spacing w:val="-5"/>
        </w:rPr>
        <w:t xml:space="preserve"> </w:t>
      </w:r>
      <w:r w:rsidRPr="00CF167C">
        <w:rPr>
          <w:color w:val="000000" w:themeColor="text1"/>
        </w:rPr>
        <w:t>as</w:t>
      </w:r>
      <w:r w:rsidRPr="00CF167C">
        <w:rPr>
          <w:color w:val="000000" w:themeColor="text1"/>
          <w:spacing w:val="-4"/>
        </w:rPr>
        <w:t xml:space="preserve"> </w:t>
      </w:r>
      <w:r w:rsidRPr="00CF167C">
        <w:rPr>
          <w:color w:val="000000" w:themeColor="text1"/>
        </w:rPr>
        <w:t>technology,</w:t>
      </w:r>
      <w:r w:rsidRPr="00CF167C">
        <w:rPr>
          <w:color w:val="000000" w:themeColor="text1"/>
          <w:spacing w:val="-4"/>
        </w:rPr>
        <w:t xml:space="preserve"> </w:t>
      </w:r>
      <w:r w:rsidRPr="00CF167C">
        <w:rPr>
          <w:color w:val="000000" w:themeColor="text1"/>
        </w:rPr>
        <w:t>there</w:t>
      </w:r>
      <w:r w:rsidRPr="00CF167C">
        <w:rPr>
          <w:color w:val="000000" w:themeColor="text1"/>
          <w:spacing w:val="-4"/>
        </w:rPr>
        <w:t xml:space="preserve"> </w:t>
      </w:r>
      <w:r w:rsidRPr="00CF167C">
        <w:rPr>
          <w:color w:val="000000" w:themeColor="text1"/>
        </w:rPr>
        <w:t>is</w:t>
      </w:r>
      <w:r w:rsidRPr="00CF167C">
        <w:rPr>
          <w:color w:val="000000" w:themeColor="text1"/>
          <w:spacing w:val="-4"/>
        </w:rPr>
        <w:t xml:space="preserve"> </w:t>
      </w:r>
      <w:r w:rsidRPr="00CF167C">
        <w:rPr>
          <w:color w:val="000000" w:themeColor="text1"/>
        </w:rPr>
        <w:t>legislation</w:t>
      </w:r>
      <w:r w:rsidRPr="00CF167C">
        <w:rPr>
          <w:color w:val="000000" w:themeColor="text1"/>
          <w:spacing w:val="-5"/>
        </w:rPr>
        <w:t xml:space="preserve"> </w:t>
      </w:r>
      <w:r w:rsidRPr="00CF167C">
        <w:rPr>
          <w:color w:val="000000" w:themeColor="text1"/>
        </w:rPr>
        <w:t>and</w:t>
      </w:r>
      <w:r w:rsidRPr="00CF167C">
        <w:rPr>
          <w:color w:val="000000" w:themeColor="text1"/>
          <w:spacing w:val="-5"/>
        </w:rPr>
        <w:t xml:space="preserve"> </w:t>
      </w:r>
      <w:r w:rsidRPr="00CF167C">
        <w:rPr>
          <w:color w:val="000000" w:themeColor="text1"/>
        </w:rPr>
        <w:t>government</w:t>
      </w:r>
      <w:r w:rsidRPr="00CF167C">
        <w:rPr>
          <w:color w:val="000000" w:themeColor="text1"/>
          <w:spacing w:val="-4"/>
        </w:rPr>
        <w:t xml:space="preserve"> </w:t>
      </w:r>
      <w:r w:rsidRPr="00CF167C">
        <w:rPr>
          <w:color w:val="000000" w:themeColor="text1"/>
        </w:rPr>
        <w:t>guidance</w:t>
      </w:r>
      <w:r w:rsidRPr="00CF167C">
        <w:rPr>
          <w:color w:val="000000" w:themeColor="text1"/>
          <w:spacing w:val="-2"/>
        </w:rPr>
        <w:t xml:space="preserve"> </w:t>
      </w:r>
      <w:r w:rsidRPr="00CF167C">
        <w:rPr>
          <w:color w:val="000000" w:themeColor="text1"/>
        </w:rPr>
        <w:t>which applies to social media usage,</w:t>
      </w:r>
      <w:r w:rsidRPr="00CF167C">
        <w:rPr>
          <w:color w:val="000000" w:themeColor="text1"/>
          <w:spacing w:val="-26"/>
        </w:rPr>
        <w:t xml:space="preserve"> </w:t>
      </w:r>
      <w:proofErr w:type="gramStart"/>
      <w:r w:rsidRPr="00CF167C">
        <w:rPr>
          <w:color w:val="000000" w:themeColor="text1"/>
        </w:rPr>
        <w:t>including:-</w:t>
      </w:r>
      <w:proofErr w:type="gramEnd"/>
    </w:p>
    <w:p w14:paraId="4BCB21BA"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Malicious Communications Act</w:t>
      </w:r>
      <w:r w:rsidRPr="00CF167C">
        <w:rPr>
          <w:rFonts w:ascii="Arial" w:hAnsi="Arial" w:cs="Arial"/>
          <w:color w:val="000000" w:themeColor="text1"/>
          <w:spacing w:val="-21"/>
          <w:sz w:val="20"/>
        </w:rPr>
        <w:t xml:space="preserve"> </w:t>
      </w:r>
      <w:r w:rsidRPr="00CF167C">
        <w:rPr>
          <w:rFonts w:ascii="Arial" w:hAnsi="Arial" w:cs="Arial"/>
          <w:color w:val="000000" w:themeColor="text1"/>
          <w:sz w:val="20"/>
        </w:rPr>
        <w:t>1988</w:t>
      </w:r>
    </w:p>
    <w:p w14:paraId="4AD9BF40"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Protection from Harassment Act</w:t>
      </w:r>
      <w:r w:rsidRPr="00CF167C">
        <w:rPr>
          <w:rFonts w:ascii="Arial" w:hAnsi="Arial" w:cs="Arial"/>
          <w:color w:val="000000" w:themeColor="text1"/>
          <w:spacing w:val="-21"/>
          <w:sz w:val="20"/>
        </w:rPr>
        <w:t xml:space="preserve"> </w:t>
      </w:r>
      <w:r w:rsidRPr="00CF167C">
        <w:rPr>
          <w:rFonts w:ascii="Arial" w:hAnsi="Arial" w:cs="Arial"/>
          <w:color w:val="000000" w:themeColor="text1"/>
          <w:sz w:val="20"/>
        </w:rPr>
        <w:t>2003</w:t>
      </w:r>
    </w:p>
    <w:p w14:paraId="1E8ADC8F"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Defamation Act</w:t>
      </w:r>
      <w:r w:rsidRPr="00CF167C">
        <w:rPr>
          <w:rFonts w:ascii="Arial" w:hAnsi="Arial" w:cs="Arial"/>
          <w:color w:val="000000" w:themeColor="text1"/>
          <w:spacing w:val="-12"/>
          <w:sz w:val="20"/>
        </w:rPr>
        <w:t xml:space="preserve"> </w:t>
      </w:r>
      <w:r w:rsidRPr="00CF167C">
        <w:rPr>
          <w:rFonts w:ascii="Arial" w:hAnsi="Arial" w:cs="Arial"/>
          <w:color w:val="000000" w:themeColor="text1"/>
          <w:sz w:val="20"/>
        </w:rPr>
        <w:t>1996</w:t>
      </w:r>
    </w:p>
    <w:p w14:paraId="503C196A"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Data Protection Act</w:t>
      </w:r>
      <w:r w:rsidRPr="00CF167C">
        <w:rPr>
          <w:rFonts w:ascii="Arial" w:hAnsi="Arial" w:cs="Arial"/>
          <w:color w:val="000000" w:themeColor="text1"/>
          <w:spacing w:val="-13"/>
          <w:sz w:val="20"/>
        </w:rPr>
        <w:t xml:space="preserve"> </w:t>
      </w:r>
      <w:r w:rsidRPr="00CF167C">
        <w:rPr>
          <w:rFonts w:ascii="Arial" w:hAnsi="Arial" w:cs="Arial"/>
          <w:color w:val="000000" w:themeColor="text1"/>
          <w:sz w:val="20"/>
        </w:rPr>
        <w:t>1998</w:t>
      </w:r>
    </w:p>
    <w:p w14:paraId="2CA7CB94"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Article 10 of the European Convention on Human</w:t>
      </w:r>
      <w:r w:rsidRPr="00CF167C">
        <w:rPr>
          <w:rFonts w:ascii="Arial" w:hAnsi="Arial" w:cs="Arial"/>
          <w:color w:val="000000" w:themeColor="text1"/>
          <w:spacing w:val="-29"/>
          <w:sz w:val="20"/>
        </w:rPr>
        <w:t xml:space="preserve"> </w:t>
      </w:r>
      <w:r w:rsidRPr="00CF167C">
        <w:rPr>
          <w:rFonts w:ascii="Arial" w:hAnsi="Arial" w:cs="Arial"/>
          <w:color w:val="000000" w:themeColor="text1"/>
          <w:sz w:val="20"/>
        </w:rPr>
        <w:t>Rights</w:t>
      </w:r>
    </w:p>
    <w:p w14:paraId="3C39BEF6"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Equality Act</w:t>
      </w:r>
      <w:r w:rsidRPr="00CF167C">
        <w:rPr>
          <w:rFonts w:ascii="Arial" w:hAnsi="Arial" w:cs="Arial"/>
          <w:color w:val="000000" w:themeColor="text1"/>
          <w:spacing w:val="-8"/>
          <w:sz w:val="20"/>
        </w:rPr>
        <w:t xml:space="preserve"> </w:t>
      </w:r>
      <w:r w:rsidRPr="00CF167C">
        <w:rPr>
          <w:rFonts w:ascii="Arial" w:hAnsi="Arial" w:cs="Arial"/>
          <w:color w:val="000000" w:themeColor="text1"/>
          <w:sz w:val="20"/>
        </w:rPr>
        <w:t>2010</w:t>
      </w:r>
    </w:p>
    <w:p w14:paraId="0E5FC72D"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Working Together</w:t>
      </w:r>
      <w:r w:rsidRPr="00CF167C">
        <w:rPr>
          <w:rFonts w:ascii="Arial" w:hAnsi="Arial" w:cs="Arial"/>
          <w:color w:val="000000" w:themeColor="text1"/>
          <w:spacing w:val="-12"/>
          <w:sz w:val="20"/>
        </w:rPr>
        <w:t xml:space="preserve"> </w:t>
      </w:r>
      <w:r w:rsidRPr="00CF167C">
        <w:rPr>
          <w:rFonts w:ascii="Arial" w:hAnsi="Arial" w:cs="Arial"/>
          <w:color w:val="000000" w:themeColor="text1"/>
          <w:sz w:val="20"/>
        </w:rPr>
        <w:t>2018</w:t>
      </w:r>
    </w:p>
    <w:p w14:paraId="0B68BABB" w14:textId="77777777" w:rsidR="00CF167C" w:rsidRPr="00CF167C" w:rsidRDefault="00CF167C" w:rsidP="00CF167C">
      <w:pPr>
        <w:pStyle w:val="ListParagraph"/>
        <w:widowControl w:val="0"/>
        <w:numPr>
          <w:ilvl w:val="0"/>
          <w:numId w:val="23"/>
        </w:numPr>
        <w:tabs>
          <w:tab w:val="left" w:pos="567"/>
          <w:tab w:val="left" w:pos="1386"/>
          <w:tab w:val="left" w:pos="1387"/>
        </w:tabs>
        <w:autoSpaceDE w:val="0"/>
        <w:autoSpaceDN w:val="0"/>
        <w:spacing w:after="0" w:line="360" w:lineRule="auto"/>
        <w:ind w:right="390"/>
        <w:contextualSpacing w:val="0"/>
        <w:jc w:val="both"/>
        <w:rPr>
          <w:rFonts w:ascii="Arial" w:hAnsi="Arial" w:cs="Arial"/>
          <w:color w:val="000000" w:themeColor="text1"/>
          <w:sz w:val="20"/>
        </w:rPr>
      </w:pPr>
      <w:r w:rsidRPr="00CF167C">
        <w:rPr>
          <w:rFonts w:ascii="Arial" w:hAnsi="Arial" w:cs="Arial"/>
          <w:color w:val="000000" w:themeColor="text1"/>
          <w:sz w:val="20"/>
        </w:rPr>
        <w:t>General Data Protection Regulation</w:t>
      </w:r>
      <w:r w:rsidRPr="00CF167C">
        <w:rPr>
          <w:rFonts w:ascii="Arial" w:hAnsi="Arial" w:cs="Arial"/>
          <w:color w:val="000000" w:themeColor="text1"/>
          <w:spacing w:val="-24"/>
          <w:sz w:val="20"/>
        </w:rPr>
        <w:t xml:space="preserve"> </w:t>
      </w:r>
      <w:r w:rsidRPr="00CF167C">
        <w:rPr>
          <w:rFonts w:ascii="Arial" w:hAnsi="Arial" w:cs="Arial"/>
          <w:color w:val="000000" w:themeColor="text1"/>
          <w:sz w:val="20"/>
        </w:rPr>
        <w:t>2018</w:t>
      </w:r>
    </w:p>
    <w:p w14:paraId="4BD03FF2" w14:textId="77777777" w:rsidR="00CF167C" w:rsidRPr="00CF167C" w:rsidRDefault="00CF167C" w:rsidP="00CF167C">
      <w:pPr>
        <w:pStyle w:val="BodyText"/>
        <w:tabs>
          <w:tab w:val="left" w:pos="567"/>
        </w:tabs>
        <w:spacing w:line="360" w:lineRule="auto"/>
        <w:ind w:left="666" w:right="390"/>
        <w:jc w:val="both"/>
        <w:rPr>
          <w:color w:val="000000" w:themeColor="text1"/>
        </w:rPr>
      </w:pPr>
      <w:r w:rsidRPr="00CF167C">
        <w:rPr>
          <w:color w:val="000000" w:themeColor="text1"/>
        </w:rPr>
        <w:t>Prosecutions may be taken for comments/content posted on line.</w:t>
      </w:r>
    </w:p>
    <w:p w14:paraId="0F32009B" w14:textId="77777777" w:rsidR="00CF167C" w:rsidRDefault="00CF167C" w:rsidP="00CF167C">
      <w:pPr>
        <w:pStyle w:val="BodyText"/>
        <w:tabs>
          <w:tab w:val="left" w:pos="567"/>
        </w:tabs>
        <w:spacing w:line="360" w:lineRule="auto"/>
        <w:ind w:right="390"/>
        <w:jc w:val="both"/>
        <w:rPr>
          <w:i/>
        </w:rPr>
      </w:pPr>
      <w:r>
        <w:rPr>
          <w:i/>
        </w:rPr>
        <w:tab/>
      </w:r>
    </w:p>
    <w:p w14:paraId="0C4DFE0C" w14:textId="77777777" w:rsidR="00CF167C" w:rsidRPr="001F654E" w:rsidRDefault="00CF167C" w:rsidP="00CF167C">
      <w:pPr>
        <w:pStyle w:val="BodyText"/>
        <w:tabs>
          <w:tab w:val="left" w:pos="567"/>
        </w:tabs>
        <w:spacing w:line="360" w:lineRule="auto"/>
        <w:ind w:right="390"/>
        <w:jc w:val="both"/>
      </w:pPr>
      <w:r>
        <w:tab/>
      </w:r>
      <w:r w:rsidRPr="001F654E">
        <w:t xml:space="preserve">For </w:t>
      </w:r>
      <w:proofErr w:type="gramStart"/>
      <w:r w:rsidRPr="001F654E">
        <w:t>example</w:t>
      </w:r>
      <w:proofErr w:type="gramEnd"/>
      <w:r w:rsidRPr="001F654E">
        <w:t xml:space="preserve"> those which are offensive, insight hatred or are of an intimidating nature.</w:t>
      </w:r>
    </w:p>
    <w:p w14:paraId="2717CDA1" w14:textId="77777777" w:rsidR="00CF167C" w:rsidRDefault="00CF167C" w:rsidP="00CF167C">
      <w:pPr>
        <w:pStyle w:val="BodyText"/>
        <w:tabs>
          <w:tab w:val="left" w:pos="567"/>
        </w:tabs>
        <w:spacing w:line="360" w:lineRule="auto"/>
        <w:ind w:left="567" w:right="390"/>
        <w:jc w:val="both"/>
      </w:pPr>
      <w:r w:rsidRPr="00431E0A">
        <w:t>England Netball may also take Disciplinary Action against individuals using social medi</w:t>
      </w:r>
      <w:r>
        <w:t xml:space="preserve">a </w:t>
      </w:r>
      <w:r w:rsidRPr="00431E0A">
        <w:lastRenderedPageBreak/>
        <w:t>inappropriately or refer comments of a criminal nature to the police.</w:t>
      </w:r>
    </w:p>
    <w:p w14:paraId="573866F7" w14:textId="77777777" w:rsidR="00C76667" w:rsidRPr="00CF167C" w:rsidRDefault="00C76667" w:rsidP="00CF167C">
      <w:pPr>
        <w:pStyle w:val="BodyText"/>
        <w:tabs>
          <w:tab w:val="left" w:pos="567"/>
        </w:tabs>
        <w:spacing w:line="360" w:lineRule="auto"/>
        <w:ind w:left="567" w:right="390"/>
        <w:jc w:val="both"/>
      </w:pPr>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CF167C" w:rsidRPr="009808EB" w14:paraId="1A95DDDF" w14:textId="77777777" w:rsidTr="006B3B06">
        <w:tc>
          <w:tcPr>
            <w:tcW w:w="9974" w:type="dxa"/>
            <w:shd w:val="clear" w:color="auto" w:fill="000000"/>
          </w:tcPr>
          <w:p w14:paraId="29D2E487" w14:textId="77777777" w:rsidR="00CF167C" w:rsidRPr="009808EB" w:rsidRDefault="00CF167C" w:rsidP="006B3B06">
            <w:pPr>
              <w:tabs>
                <w:tab w:val="left" w:pos="645"/>
                <w:tab w:val="center" w:pos="4739"/>
                <w:tab w:val="left" w:pos="7140"/>
                <w:tab w:val="right" w:pos="9478"/>
              </w:tabs>
              <w:ind w:right="20"/>
              <w:jc w:val="center"/>
              <w:rPr>
                <w:rFonts w:ascii="Arial" w:eastAsia="Arial" w:hAnsi="Arial" w:cs="Arial"/>
                <w:b/>
                <w:color w:val="000000" w:themeColor="text1"/>
              </w:rPr>
            </w:pPr>
            <w:r>
              <w:rPr>
                <w:rFonts w:ascii="Arial" w:eastAsia="Arial" w:hAnsi="Arial" w:cs="Arial"/>
                <w:b/>
                <w:color w:val="FFFFFF" w:themeColor="background1"/>
              </w:rPr>
              <w:t>USEFUL CONTACTS</w:t>
            </w:r>
          </w:p>
        </w:tc>
      </w:tr>
    </w:tbl>
    <w:p w14:paraId="026D6ACA" w14:textId="77777777" w:rsidR="00C76667" w:rsidRDefault="00C76667" w:rsidP="00CF167C">
      <w:pPr>
        <w:widowControl w:val="0"/>
        <w:tabs>
          <w:tab w:val="left" w:pos="567"/>
        </w:tabs>
        <w:autoSpaceDE w:val="0"/>
        <w:autoSpaceDN w:val="0"/>
        <w:spacing w:after="0" w:line="360" w:lineRule="auto"/>
        <w:ind w:left="666" w:right="390"/>
        <w:jc w:val="both"/>
        <w:rPr>
          <w:rFonts w:ascii="Arial" w:eastAsia="Arial" w:hAnsi="Arial" w:cs="Arial"/>
          <w:sz w:val="20"/>
          <w:szCs w:val="20"/>
          <w:lang w:val="en-US" w:eastAsia="en-US"/>
        </w:rPr>
      </w:pPr>
    </w:p>
    <w:p w14:paraId="3AA67264" w14:textId="77777777" w:rsidR="00CF167C" w:rsidRPr="00CF167C" w:rsidRDefault="00CF167C" w:rsidP="00CF167C">
      <w:pPr>
        <w:widowControl w:val="0"/>
        <w:tabs>
          <w:tab w:val="left" w:pos="567"/>
        </w:tabs>
        <w:autoSpaceDE w:val="0"/>
        <w:autoSpaceDN w:val="0"/>
        <w:spacing w:after="0" w:line="360" w:lineRule="auto"/>
        <w:ind w:left="666" w:right="390"/>
        <w:jc w:val="both"/>
        <w:rPr>
          <w:rFonts w:ascii="Arial" w:eastAsia="Arial" w:hAnsi="Arial" w:cs="Arial"/>
          <w:sz w:val="20"/>
          <w:szCs w:val="20"/>
          <w:lang w:val="en-US" w:eastAsia="en-US"/>
        </w:rPr>
      </w:pPr>
      <w:r w:rsidRPr="00CF167C">
        <w:rPr>
          <w:rFonts w:ascii="Arial" w:eastAsia="Arial" w:hAnsi="Arial" w:cs="Arial"/>
          <w:sz w:val="20"/>
          <w:szCs w:val="20"/>
          <w:lang w:val="en-US" w:eastAsia="en-US"/>
        </w:rPr>
        <w:t>There</w:t>
      </w:r>
      <w:r w:rsidRPr="00CF167C">
        <w:rPr>
          <w:rFonts w:ascii="Arial" w:eastAsia="Arial" w:hAnsi="Arial" w:cs="Arial"/>
          <w:spacing w:val="-11"/>
          <w:sz w:val="20"/>
          <w:szCs w:val="20"/>
          <w:lang w:val="en-US" w:eastAsia="en-US"/>
        </w:rPr>
        <w:t xml:space="preserve"> </w:t>
      </w:r>
      <w:r w:rsidRPr="00CF167C">
        <w:rPr>
          <w:rFonts w:ascii="Arial" w:eastAsia="Arial" w:hAnsi="Arial" w:cs="Arial"/>
          <w:sz w:val="20"/>
          <w:szCs w:val="20"/>
          <w:lang w:val="en-US" w:eastAsia="en-US"/>
        </w:rPr>
        <w:t>are</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a</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number</w:t>
      </w:r>
      <w:r w:rsidRPr="00CF167C">
        <w:rPr>
          <w:rFonts w:ascii="Arial" w:eastAsia="Arial" w:hAnsi="Arial" w:cs="Arial"/>
          <w:spacing w:val="-10"/>
          <w:sz w:val="20"/>
          <w:szCs w:val="20"/>
          <w:lang w:val="en-US" w:eastAsia="en-US"/>
        </w:rPr>
        <w:t xml:space="preserve"> </w:t>
      </w:r>
      <w:r w:rsidRPr="00CF167C">
        <w:rPr>
          <w:rFonts w:ascii="Arial" w:eastAsia="Arial" w:hAnsi="Arial" w:cs="Arial"/>
          <w:sz w:val="20"/>
          <w:szCs w:val="20"/>
          <w:lang w:val="en-US" w:eastAsia="en-US"/>
        </w:rPr>
        <w:t>of</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organisations</w:t>
      </w:r>
      <w:r w:rsidRPr="00CF167C">
        <w:rPr>
          <w:rFonts w:ascii="Arial" w:eastAsia="Arial" w:hAnsi="Arial" w:cs="Arial"/>
          <w:spacing w:val="-8"/>
          <w:sz w:val="20"/>
          <w:szCs w:val="20"/>
          <w:lang w:val="en-US" w:eastAsia="en-US"/>
        </w:rPr>
        <w:t xml:space="preserve"> </w:t>
      </w:r>
      <w:r w:rsidRPr="00CF167C">
        <w:rPr>
          <w:rFonts w:ascii="Arial" w:eastAsia="Arial" w:hAnsi="Arial" w:cs="Arial"/>
          <w:sz w:val="20"/>
          <w:szCs w:val="20"/>
          <w:lang w:val="en-US" w:eastAsia="en-US"/>
        </w:rPr>
        <w:t>who</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can</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provide</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advice</w:t>
      </w:r>
      <w:r w:rsidRPr="00CF167C">
        <w:rPr>
          <w:rFonts w:ascii="Arial" w:eastAsia="Arial" w:hAnsi="Arial" w:cs="Arial"/>
          <w:spacing w:val="-11"/>
          <w:sz w:val="20"/>
          <w:szCs w:val="20"/>
          <w:lang w:val="en-US" w:eastAsia="en-US"/>
        </w:rPr>
        <w:t xml:space="preserve"> </w:t>
      </w:r>
      <w:r w:rsidRPr="00CF167C">
        <w:rPr>
          <w:rFonts w:ascii="Arial" w:eastAsia="Arial" w:hAnsi="Arial" w:cs="Arial"/>
          <w:sz w:val="20"/>
          <w:szCs w:val="20"/>
          <w:lang w:val="en-US" w:eastAsia="en-US"/>
        </w:rPr>
        <w:t>and</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guidance</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on</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internet</w:t>
      </w:r>
      <w:r w:rsidRPr="00CF167C">
        <w:rPr>
          <w:rFonts w:ascii="Arial" w:eastAsia="Arial" w:hAnsi="Arial" w:cs="Arial"/>
          <w:spacing w:val="-11"/>
          <w:sz w:val="20"/>
          <w:szCs w:val="20"/>
          <w:lang w:val="en-US" w:eastAsia="en-US"/>
        </w:rPr>
        <w:t xml:space="preserve"> </w:t>
      </w:r>
      <w:r w:rsidRPr="00CF167C">
        <w:rPr>
          <w:rFonts w:ascii="Arial" w:eastAsia="Arial" w:hAnsi="Arial" w:cs="Arial"/>
          <w:sz w:val="20"/>
          <w:szCs w:val="20"/>
          <w:lang w:val="en-US" w:eastAsia="en-US"/>
        </w:rPr>
        <w:t>safety</w:t>
      </w:r>
      <w:r w:rsidRPr="00CF167C">
        <w:rPr>
          <w:rFonts w:ascii="Arial" w:eastAsia="Arial" w:hAnsi="Arial" w:cs="Arial"/>
          <w:spacing w:val="-11"/>
          <w:sz w:val="20"/>
          <w:szCs w:val="20"/>
          <w:lang w:val="en-US" w:eastAsia="en-US"/>
        </w:rPr>
        <w:t xml:space="preserve"> </w:t>
      </w:r>
      <w:r w:rsidRPr="00CF167C">
        <w:rPr>
          <w:rFonts w:ascii="Arial" w:eastAsia="Arial" w:hAnsi="Arial" w:cs="Arial"/>
          <w:sz w:val="20"/>
          <w:szCs w:val="20"/>
          <w:lang w:val="en-US" w:eastAsia="en-US"/>
        </w:rPr>
        <w:t>and</w:t>
      </w:r>
      <w:r w:rsidRPr="00CF167C">
        <w:rPr>
          <w:rFonts w:ascii="Arial" w:eastAsia="Arial" w:hAnsi="Arial" w:cs="Arial"/>
          <w:spacing w:val="-9"/>
          <w:sz w:val="20"/>
          <w:szCs w:val="20"/>
          <w:lang w:val="en-US" w:eastAsia="en-US"/>
        </w:rPr>
        <w:t xml:space="preserve"> </w:t>
      </w:r>
      <w:r w:rsidRPr="00CF167C">
        <w:rPr>
          <w:rFonts w:ascii="Arial" w:eastAsia="Arial" w:hAnsi="Arial" w:cs="Arial"/>
          <w:sz w:val="20"/>
          <w:szCs w:val="20"/>
          <w:lang w:val="en-US" w:eastAsia="en-US"/>
        </w:rPr>
        <w:t>usage, which have been referred to in the development of this policy. They are great resources to reference for the most up to date</w:t>
      </w:r>
      <w:r w:rsidRPr="00CF167C">
        <w:rPr>
          <w:rFonts w:ascii="Arial" w:eastAsia="Arial" w:hAnsi="Arial" w:cs="Arial"/>
          <w:spacing w:val="-17"/>
          <w:sz w:val="20"/>
          <w:szCs w:val="20"/>
          <w:lang w:val="en-US" w:eastAsia="en-US"/>
        </w:rPr>
        <w:t xml:space="preserve"> </w:t>
      </w:r>
      <w:r w:rsidRPr="00CF167C">
        <w:rPr>
          <w:rFonts w:ascii="Arial" w:eastAsia="Arial" w:hAnsi="Arial" w:cs="Arial"/>
          <w:sz w:val="20"/>
          <w:szCs w:val="20"/>
          <w:lang w:val="en-US" w:eastAsia="en-US"/>
        </w:rPr>
        <w:t>guidance.</w:t>
      </w:r>
    </w:p>
    <w:p w14:paraId="1E7F4A36" w14:textId="77777777" w:rsidR="00CF167C" w:rsidRPr="00CF167C" w:rsidRDefault="00CF167C" w:rsidP="00CF167C">
      <w:pPr>
        <w:widowControl w:val="0"/>
        <w:tabs>
          <w:tab w:val="left" w:pos="567"/>
        </w:tabs>
        <w:autoSpaceDE w:val="0"/>
        <w:autoSpaceDN w:val="0"/>
        <w:spacing w:after="0" w:line="360" w:lineRule="auto"/>
        <w:ind w:right="390"/>
        <w:jc w:val="both"/>
        <w:rPr>
          <w:rFonts w:ascii="Arial" w:eastAsia="Arial" w:hAnsi="Arial" w:cs="Arial"/>
          <w:sz w:val="20"/>
          <w:szCs w:val="20"/>
          <w:lang w:val="en-US" w:eastAsia="en-US"/>
        </w:rPr>
      </w:pPr>
    </w:p>
    <w:p w14:paraId="144EC8F8" w14:textId="77777777" w:rsidR="00CF167C" w:rsidRPr="00CF167C" w:rsidRDefault="00CF167C" w:rsidP="00CF167C">
      <w:pPr>
        <w:widowControl w:val="0"/>
        <w:tabs>
          <w:tab w:val="left" w:pos="567"/>
        </w:tabs>
        <w:autoSpaceDE w:val="0"/>
        <w:autoSpaceDN w:val="0"/>
        <w:spacing w:after="0" w:line="360" w:lineRule="auto"/>
        <w:ind w:left="1540" w:right="390"/>
        <w:jc w:val="both"/>
        <w:rPr>
          <w:rFonts w:ascii="Arial" w:eastAsia="Arial" w:hAnsi="Arial" w:cs="Arial"/>
          <w:sz w:val="20"/>
          <w:szCs w:val="20"/>
          <w:lang w:val="en-US" w:eastAsia="en-US"/>
        </w:rPr>
      </w:pPr>
      <w:r w:rsidRPr="00CF167C">
        <w:rPr>
          <w:rFonts w:ascii="Arial" w:eastAsia="Arial" w:hAnsi="Arial" w:cs="Arial"/>
          <w:color w:val="00AFEF"/>
          <w:sz w:val="20"/>
          <w:szCs w:val="20"/>
          <w:lang w:val="en-US" w:eastAsia="en-US"/>
        </w:rPr>
        <w:t xml:space="preserve">  </w:t>
      </w:r>
      <w:hyperlink r:id="rId19">
        <w:r w:rsidRPr="00CF167C">
          <w:rPr>
            <w:rFonts w:ascii="Arial" w:eastAsia="Arial" w:hAnsi="Arial" w:cs="Arial"/>
            <w:color w:val="00AFEF"/>
            <w:sz w:val="20"/>
            <w:szCs w:val="20"/>
            <w:u w:val="single" w:color="00AFEF"/>
            <w:lang w:val="en-US" w:eastAsia="en-US"/>
          </w:rPr>
          <w:t>CPSU Online Safety</w:t>
        </w:r>
      </w:hyperlink>
    </w:p>
    <w:p w14:paraId="2D809348" w14:textId="77777777" w:rsidR="00CF167C" w:rsidRPr="00CF167C" w:rsidRDefault="00CF167C" w:rsidP="00CF167C">
      <w:pPr>
        <w:widowControl w:val="0"/>
        <w:tabs>
          <w:tab w:val="left" w:pos="567"/>
        </w:tabs>
        <w:autoSpaceDE w:val="0"/>
        <w:autoSpaceDN w:val="0"/>
        <w:spacing w:after="0" w:line="360" w:lineRule="auto"/>
        <w:ind w:left="1540" w:right="390"/>
        <w:jc w:val="both"/>
        <w:rPr>
          <w:rFonts w:ascii="Arial" w:eastAsia="Arial" w:hAnsi="Arial" w:cs="Arial"/>
          <w:sz w:val="20"/>
          <w:szCs w:val="20"/>
          <w:lang w:val="en-US" w:eastAsia="en-US"/>
        </w:rPr>
      </w:pPr>
      <w:r w:rsidRPr="00CF167C">
        <w:rPr>
          <w:rFonts w:ascii="Arial" w:eastAsia="Arial" w:hAnsi="Arial" w:cs="Arial"/>
          <w:color w:val="00AFEF"/>
          <w:sz w:val="20"/>
          <w:szCs w:val="20"/>
          <w:lang w:val="en-US" w:eastAsia="en-US"/>
        </w:rPr>
        <w:t xml:space="preserve">  </w:t>
      </w:r>
      <w:hyperlink r:id="rId20">
        <w:r w:rsidRPr="00CF167C">
          <w:rPr>
            <w:rFonts w:ascii="Arial" w:eastAsia="Arial" w:hAnsi="Arial" w:cs="Arial"/>
            <w:color w:val="00AFEF"/>
            <w:sz w:val="20"/>
            <w:szCs w:val="20"/>
            <w:u w:val="single" w:color="00AFEF"/>
            <w:lang w:val="en-US" w:eastAsia="en-US"/>
          </w:rPr>
          <w:t>CPSU</w:t>
        </w:r>
      </w:hyperlink>
    </w:p>
    <w:p w14:paraId="389F0C0C" w14:textId="77777777" w:rsidR="00CF167C" w:rsidRPr="00CF167C" w:rsidRDefault="00CF167C" w:rsidP="00CF167C">
      <w:pPr>
        <w:widowControl w:val="0"/>
        <w:tabs>
          <w:tab w:val="left" w:pos="567"/>
        </w:tabs>
        <w:autoSpaceDE w:val="0"/>
        <w:autoSpaceDN w:val="0"/>
        <w:spacing w:after="0" w:line="360" w:lineRule="auto"/>
        <w:ind w:left="1540" w:right="390"/>
        <w:jc w:val="both"/>
        <w:rPr>
          <w:rFonts w:ascii="Arial" w:eastAsia="Arial" w:hAnsi="Arial" w:cs="Arial"/>
          <w:sz w:val="20"/>
          <w:szCs w:val="20"/>
          <w:lang w:val="en-US" w:eastAsia="en-US"/>
        </w:rPr>
      </w:pPr>
      <w:r w:rsidRPr="00CF167C">
        <w:rPr>
          <w:rFonts w:ascii="Arial" w:eastAsia="Arial" w:hAnsi="Arial" w:cs="Arial"/>
          <w:color w:val="00AFEF"/>
          <w:sz w:val="20"/>
          <w:szCs w:val="20"/>
          <w:lang w:val="en-US" w:eastAsia="en-US"/>
        </w:rPr>
        <w:t xml:space="preserve">  </w:t>
      </w:r>
      <w:hyperlink r:id="rId21">
        <w:r w:rsidRPr="00CF167C">
          <w:rPr>
            <w:rFonts w:ascii="Arial" w:eastAsia="Arial" w:hAnsi="Arial" w:cs="Arial"/>
            <w:color w:val="00AFEF"/>
            <w:sz w:val="20"/>
            <w:szCs w:val="20"/>
            <w:u w:val="single" w:color="00AFEF"/>
            <w:lang w:val="en-US" w:eastAsia="en-US"/>
          </w:rPr>
          <w:t>UK Safer Internet Centre</w:t>
        </w:r>
      </w:hyperlink>
    </w:p>
    <w:p w14:paraId="489DE87F" w14:textId="77777777" w:rsidR="00EF538B" w:rsidRPr="00CF167C" w:rsidRDefault="00CF167C" w:rsidP="00CF167C">
      <w:pPr>
        <w:widowControl w:val="0"/>
        <w:tabs>
          <w:tab w:val="left" w:pos="567"/>
        </w:tabs>
        <w:autoSpaceDE w:val="0"/>
        <w:autoSpaceDN w:val="0"/>
        <w:spacing w:after="0" w:line="360" w:lineRule="auto"/>
        <w:ind w:left="1540" w:right="390"/>
        <w:jc w:val="both"/>
        <w:rPr>
          <w:rFonts w:ascii="Arial" w:eastAsia="Arial" w:hAnsi="Arial" w:cs="Arial"/>
          <w:sz w:val="20"/>
          <w:szCs w:val="20"/>
          <w:lang w:val="en-US" w:eastAsia="en-US"/>
        </w:rPr>
      </w:pPr>
      <w:r w:rsidRPr="00CF167C">
        <w:rPr>
          <w:rFonts w:ascii="Arial" w:eastAsia="Arial" w:hAnsi="Arial" w:cs="Arial"/>
          <w:color w:val="00AFEF"/>
          <w:sz w:val="20"/>
          <w:szCs w:val="20"/>
          <w:lang w:val="en-US" w:eastAsia="en-US"/>
        </w:rPr>
        <w:t xml:space="preserve">  </w:t>
      </w:r>
      <w:hyperlink r:id="rId22">
        <w:r w:rsidRPr="00CF167C">
          <w:rPr>
            <w:rFonts w:ascii="Arial" w:eastAsia="Arial" w:hAnsi="Arial" w:cs="Arial"/>
            <w:color w:val="00AFEF"/>
            <w:sz w:val="20"/>
            <w:szCs w:val="20"/>
            <w:u w:val="single" w:color="00AFEF"/>
            <w:lang w:val="en-US" w:eastAsia="en-US"/>
          </w:rPr>
          <w:t>CEOP Safety Centre</w:t>
        </w:r>
      </w:hyperlink>
    </w:p>
    <w:tbl>
      <w:tblPr>
        <w:tblW w:w="9974"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74"/>
      </w:tblGrid>
      <w:tr w:rsidR="00BD0C8B" w:rsidRPr="00F77DDC" w14:paraId="64390D6B" w14:textId="77777777" w:rsidTr="00EF538B">
        <w:tc>
          <w:tcPr>
            <w:tcW w:w="9974" w:type="dxa"/>
            <w:tcBorders>
              <w:bottom w:val="nil"/>
            </w:tcBorders>
            <w:shd w:val="clear" w:color="auto" w:fill="000000"/>
          </w:tcPr>
          <w:p w14:paraId="6CED3C8E" w14:textId="77777777" w:rsidR="00BD0C8B" w:rsidRPr="00F77DDC" w:rsidRDefault="00BD0C8B" w:rsidP="00C94159">
            <w:pPr>
              <w:tabs>
                <w:tab w:val="left" w:pos="645"/>
                <w:tab w:val="center" w:pos="4739"/>
                <w:tab w:val="left" w:pos="7140"/>
                <w:tab w:val="right" w:pos="9478"/>
              </w:tabs>
              <w:ind w:right="20"/>
              <w:rPr>
                <w:rFonts w:ascii="Arial" w:eastAsia="Arial" w:hAnsi="Arial" w:cs="Arial"/>
                <w:b/>
                <w:color w:val="000000" w:themeColor="text1"/>
                <w:sz w:val="20"/>
              </w:rPr>
            </w:pPr>
            <w:r w:rsidRPr="00F77DDC">
              <w:rPr>
                <w:rFonts w:ascii="Arial" w:eastAsia="Arial" w:hAnsi="Arial" w:cs="Arial"/>
                <w:b/>
                <w:color w:val="000000" w:themeColor="text1"/>
                <w:sz w:val="20"/>
              </w:rPr>
              <w:tab/>
            </w:r>
            <w:r w:rsidRPr="00F77DDC">
              <w:rPr>
                <w:rFonts w:ascii="Arial" w:eastAsia="Arial" w:hAnsi="Arial" w:cs="Arial"/>
                <w:b/>
                <w:color w:val="FFFFFF" w:themeColor="background1"/>
                <w:sz w:val="20"/>
              </w:rPr>
              <w:tab/>
            </w:r>
            <w:r w:rsidR="00C94159" w:rsidRPr="00F77DDC">
              <w:rPr>
                <w:rFonts w:ascii="Arial" w:eastAsia="Arial" w:hAnsi="Arial" w:cs="Arial"/>
                <w:b/>
                <w:color w:val="FFFFFF" w:themeColor="background1"/>
                <w:sz w:val="20"/>
              </w:rPr>
              <w:t>CONTACT ENGLAND NETBALL</w:t>
            </w:r>
            <w:r w:rsidRPr="00F77DDC">
              <w:rPr>
                <w:rFonts w:ascii="Arial" w:eastAsia="Arial" w:hAnsi="Arial" w:cs="Arial"/>
                <w:b/>
                <w:color w:val="000000" w:themeColor="text1"/>
                <w:sz w:val="20"/>
              </w:rPr>
              <w:tab/>
            </w:r>
            <w:r w:rsidRPr="00F77DDC">
              <w:rPr>
                <w:rFonts w:ascii="Arial" w:eastAsia="Arial" w:hAnsi="Arial" w:cs="Arial"/>
                <w:b/>
                <w:color w:val="000000" w:themeColor="text1"/>
                <w:sz w:val="20"/>
              </w:rPr>
              <w:tab/>
            </w:r>
          </w:p>
        </w:tc>
      </w:tr>
    </w:tbl>
    <w:p w14:paraId="7BC4A932" w14:textId="77777777" w:rsidR="00BD0C8B" w:rsidRPr="00F77DDC" w:rsidRDefault="00BD0C8B" w:rsidP="00BD0C8B">
      <w:pPr>
        <w:spacing w:line="360" w:lineRule="auto"/>
        <w:jc w:val="both"/>
        <w:rPr>
          <w:rFonts w:ascii="Arial" w:hAnsi="Arial" w:cs="Arial"/>
          <w:sz w:val="20"/>
          <w:shd w:val="clear" w:color="auto" w:fill="FFFFFF"/>
        </w:rPr>
      </w:pPr>
      <w:r w:rsidRPr="00F77DDC">
        <w:rPr>
          <w:rFonts w:ascii="Arial" w:eastAsiaTheme="minorHAnsi" w:hAnsi="Arial" w:cs="Arial"/>
          <w:sz w:val="20"/>
        </w:rPr>
        <w:t xml:space="preserve">Report a concern via </w:t>
      </w:r>
      <w:hyperlink r:id="rId23" w:history="1">
        <w:r w:rsidRPr="00F77DDC">
          <w:rPr>
            <w:rStyle w:val="Hyperlink"/>
            <w:rFonts w:ascii="Arial" w:eastAsiaTheme="minorHAnsi" w:hAnsi="Arial" w:cs="Arial"/>
            <w:sz w:val="20"/>
          </w:rPr>
          <w:t>besafe@englandnetball.co.uk</w:t>
        </w:r>
      </w:hyperlink>
      <w:r w:rsidRPr="00F77DDC">
        <w:rPr>
          <w:rFonts w:ascii="Arial" w:eastAsiaTheme="minorHAnsi" w:hAnsi="Arial" w:cs="Arial"/>
          <w:sz w:val="20"/>
        </w:rPr>
        <w:t xml:space="preserve">  </w:t>
      </w:r>
      <w:r w:rsidRPr="00F77DDC">
        <w:rPr>
          <w:rFonts w:ascii="Arial" w:hAnsi="Arial" w:cs="Arial"/>
          <w:sz w:val="20"/>
          <w:shd w:val="clear" w:color="auto" w:fill="FFFFFF"/>
        </w:rPr>
        <w:t xml:space="preserve">. Urgent cases should be referred to the Police and emergency services by calling 999. </w:t>
      </w:r>
    </w:p>
    <w:p w14:paraId="429BCF83" w14:textId="77777777" w:rsidR="00BD0C8B" w:rsidRPr="00F77DDC" w:rsidRDefault="00BD0C8B" w:rsidP="00BD0C8B">
      <w:pPr>
        <w:spacing w:line="360" w:lineRule="auto"/>
        <w:jc w:val="both"/>
        <w:rPr>
          <w:rFonts w:ascii="Arial" w:hAnsi="Arial" w:cs="Arial"/>
          <w:sz w:val="20"/>
        </w:rPr>
      </w:pPr>
      <w:r w:rsidRPr="00F77DDC">
        <w:rPr>
          <w:rFonts w:ascii="Arial" w:hAnsi="Arial" w:cs="Arial"/>
          <w:sz w:val="20"/>
          <w:shd w:val="clear" w:color="auto" w:fill="FFFFFF"/>
        </w:rPr>
        <w:t>NSPCC are available 24 hours a day, 365 days a year on 0808 800 5000</w:t>
      </w:r>
    </w:p>
    <w:p w14:paraId="6E74A13D" w14:textId="77777777" w:rsidR="00BD0C8B" w:rsidRPr="006B156D" w:rsidRDefault="00BD0C8B" w:rsidP="00BD0C8B">
      <w:pPr>
        <w:tabs>
          <w:tab w:val="left" w:pos="645"/>
          <w:tab w:val="center" w:pos="4739"/>
          <w:tab w:val="left" w:pos="7140"/>
          <w:tab w:val="right" w:pos="9478"/>
        </w:tabs>
        <w:ind w:right="20"/>
        <w:rPr>
          <w:rFonts w:ascii="Arial" w:hAnsi="Arial" w:cs="Arial"/>
          <w:color w:val="000000" w:themeColor="text1"/>
        </w:rPr>
      </w:pPr>
    </w:p>
    <w:sectPr w:rsidR="00BD0C8B" w:rsidRPr="006B156D" w:rsidSect="0011141D">
      <w:headerReference w:type="default" r:id="rId24"/>
      <w:footerReference w:type="default" r:id="rId25"/>
      <w:pgSz w:w="11900" w:h="16838"/>
      <w:pgMar w:top="1440" w:right="980" w:bottom="400" w:left="1440" w:header="720" w:footer="720" w:gutter="0"/>
      <w:cols w:space="720" w:equalWidth="0">
        <w:col w:w="94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8E91" w14:textId="77777777" w:rsidR="00465A73" w:rsidRDefault="00465A73" w:rsidP="00D422B8">
      <w:pPr>
        <w:spacing w:after="0" w:line="240" w:lineRule="auto"/>
      </w:pPr>
      <w:r>
        <w:separator/>
      </w:r>
    </w:p>
  </w:endnote>
  <w:endnote w:type="continuationSeparator" w:id="0">
    <w:p w14:paraId="0F692C62" w14:textId="77777777" w:rsidR="00465A73" w:rsidRDefault="00465A73" w:rsidP="00D4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6476" w14:textId="77777777" w:rsidR="005C0AFC" w:rsidRPr="00CB0D46" w:rsidRDefault="005C0AFC" w:rsidP="0081714C">
    <w:pPr>
      <w:widowControl w:val="0"/>
      <w:autoSpaceDE w:val="0"/>
      <w:autoSpaceDN w:val="0"/>
      <w:adjustRightInd w:val="0"/>
      <w:spacing w:after="0" w:line="240" w:lineRule="auto"/>
      <w:jc w:val="right"/>
      <w:rPr>
        <w:rFonts w:ascii="Times New Roman" w:hAnsi="Times New Roman"/>
        <w:color w:val="808080"/>
        <w:sz w:val="20"/>
        <w:szCs w:val="20"/>
      </w:rPr>
    </w:pPr>
    <w:r w:rsidRPr="00206A19">
      <w:rPr>
        <w:rFonts w:ascii="Arial" w:hAnsi="Arial" w:cs="Arial"/>
        <w:color w:val="808080"/>
        <w:sz w:val="12"/>
        <w:szCs w:val="12"/>
      </w:rPr>
      <w:tab/>
    </w:r>
    <w:r w:rsidRPr="00CB0D46">
      <w:rPr>
        <w:rFonts w:ascii="Arial" w:hAnsi="Arial" w:cs="Arial"/>
        <w:color w:val="8080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390C" w14:textId="77777777" w:rsidR="00465A73" w:rsidRDefault="00465A73" w:rsidP="00D422B8">
      <w:pPr>
        <w:spacing w:after="0" w:line="240" w:lineRule="auto"/>
      </w:pPr>
      <w:r>
        <w:separator/>
      </w:r>
    </w:p>
  </w:footnote>
  <w:footnote w:type="continuationSeparator" w:id="0">
    <w:p w14:paraId="16084C21" w14:textId="77777777" w:rsidR="00465A73" w:rsidRDefault="00465A73" w:rsidP="00D4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C926" w14:textId="77777777" w:rsidR="005C0AFC" w:rsidRDefault="005C0AFC">
    <w:pPr>
      <w:pStyle w:val="Header"/>
    </w:pPr>
    <w:r>
      <w:rPr>
        <w:noProof/>
      </w:rPr>
      <mc:AlternateContent>
        <mc:Choice Requires="wps">
          <w:drawing>
            <wp:anchor distT="0" distB="0" distL="114300" distR="114300" simplePos="0" relativeHeight="251663360" behindDoc="0" locked="1" layoutInCell="1" allowOverlap="0" wp14:anchorId="2A055F75" wp14:editId="2B2BD203">
              <wp:simplePos x="0" y="0"/>
              <wp:positionH relativeFrom="page">
                <wp:posOffset>6867525</wp:posOffset>
              </wp:positionH>
              <wp:positionV relativeFrom="paragraph">
                <wp:posOffset>9629775</wp:posOffset>
              </wp:positionV>
              <wp:extent cx="628650" cy="300355"/>
              <wp:effectExtent l="0" t="0" r="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504D"/>
                            </a:solidFill>
                            <a:miter lim="800000"/>
                            <a:headEnd/>
                            <a:tailEnd/>
                          </a14:hiddenLine>
                        </a:ext>
                      </a:extLst>
                    </wps:spPr>
                    <wps:txbx>
                      <w:txbxContent>
                        <w:p w14:paraId="0E83DF78" w14:textId="77777777" w:rsidR="005C0AFC" w:rsidRPr="00473192" w:rsidRDefault="005C0AFC" w:rsidP="00A32256">
                          <w:pPr>
                            <w:spacing w:after="0"/>
                            <w:rPr>
                              <w:rFonts w:ascii="Arial" w:hAnsi="Arial" w:cs="Arial"/>
                              <w:color w:val="36A9E0" w:themeColor="accent1"/>
                              <w:sz w:val="24"/>
                              <w:szCs w:val="24"/>
                            </w:rPr>
                          </w:pPr>
                          <w:r w:rsidRPr="00473192">
                            <w:rPr>
                              <w:rFonts w:ascii="Arial" w:hAnsi="Arial" w:cs="Arial"/>
                              <w:color w:val="36A9E0" w:themeColor="accent1"/>
                              <w:sz w:val="24"/>
                              <w:szCs w:val="24"/>
                            </w:rPr>
                            <w:fldChar w:fldCharType="begin"/>
                          </w:r>
                          <w:r w:rsidRPr="00473192">
                            <w:rPr>
                              <w:rFonts w:ascii="Arial" w:hAnsi="Arial" w:cs="Arial"/>
                              <w:color w:val="36A9E0" w:themeColor="accent1"/>
                              <w:sz w:val="24"/>
                              <w:szCs w:val="24"/>
                            </w:rPr>
                            <w:instrText xml:space="preserve"> PAGE  \* Arabic  \* MERGEFORMAT </w:instrText>
                          </w:r>
                          <w:r w:rsidRPr="00473192">
                            <w:rPr>
                              <w:rFonts w:ascii="Arial" w:hAnsi="Arial" w:cs="Arial"/>
                              <w:color w:val="36A9E0" w:themeColor="accent1"/>
                              <w:sz w:val="24"/>
                              <w:szCs w:val="24"/>
                            </w:rPr>
                            <w:fldChar w:fldCharType="separate"/>
                          </w:r>
                          <w:r w:rsidR="006907F0">
                            <w:rPr>
                              <w:rFonts w:ascii="Arial" w:hAnsi="Arial" w:cs="Arial"/>
                              <w:noProof/>
                              <w:color w:val="36A9E0" w:themeColor="accent1"/>
                              <w:sz w:val="24"/>
                              <w:szCs w:val="24"/>
                            </w:rPr>
                            <w:t>6</w:t>
                          </w:r>
                          <w:r w:rsidRPr="00473192">
                            <w:rPr>
                              <w:rFonts w:ascii="Arial" w:hAnsi="Arial" w:cs="Arial"/>
                              <w:color w:val="36A9E0" w:themeColor="accent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F75" id="_x0000_t202" coordsize="21600,21600" o:spt="202" path="m,l,21600r21600,l21600,xe">
              <v:stroke joinstyle="miter"/>
              <v:path gradientshapeok="t" o:connecttype="rect"/>
            </v:shapetype>
            <v:shape id="Text Box 8" o:spid="_x0000_s1026" type="#_x0000_t202" style="position:absolute;margin-left:540.75pt;margin-top:758.25pt;width:49.5pt;height:23.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" o:allowoverlap="f" filled="f" stroked="f" strokecolor="#c0504d">
              <v:textbox>
                <w:txbxContent>
                  <w:p w14:paraId="0E83DF78" w14:textId="77777777" w:rsidR="005C0AFC" w:rsidRPr="00473192" w:rsidRDefault="005C0AFC" w:rsidP="00A32256">
                    <w:pPr>
                      <w:spacing w:after="0"/>
                      <w:rPr>
                        <w:rFonts w:ascii="Arial" w:hAnsi="Arial" w:cs="Arial"/>
                        <w:color w:val="36A9E0" w:themeColor="accent1"/>
                        <w:sz w:val="24"/>
                        <w:szCs w:val="24"/>
                      </w:rPr>
                    </w:pPr>
                    <w:r w:rsidRPr="00473192">
                      <w:rPr>
                        <w:rFonts w:ascii="Arial" w:hAnsi="Arial" w:cs="Arial"/>
                        <w:color w:val="36A9E0" w:themeColor="accent1"/>
                        <w:sz w:val="24"/>
                        <w:szCs w:val="24"/>
                      </w:rPr>
                      <w:fldChar w:fldCharType="begin"/>
                    </w:r>
                    <w:r w:rsidRPr="00473192">
                      <w:rPr>
                        <w:rFonts w:ascii="Arial" w:hAnsi="Arial" w:cs="Arial"/>
                        <w:color w:val="36A9E0" w:themeColor="accent1"/>
                        <w:sz w:val="24"/>
                        <w:szCs w:val="24"/>
                      </w:rPr>
                      <w:instrText xml:space="preserve"> PAGE  \* Arabic  \* MERGEFORMAT </w:instrText>
                    </w:r>
                    <w:r w:rsidRPr="00473192">
                      <w:rPr>
                        <w:rFonts w:ascii="Arial" w:hAnsi="Arial" w:cs="Arial"/>
                        <w:color w:val="36A9E0" w:themeColor="accent1"/>
                        <w:sz w:val="24"/>
                        <w:szCs w:val="24"/>
                      </w:rPr>
                      <w:fldChar w:fldCharType="separate"/>
                    </w:r>
                    <w:r w:rsidR="006907F0">
                      <w:rPr>
                        <w:rFonts w:ascii="Arial" w:hAnsi="Arial" w:cs="Arial"/>
                        <w:noProof/>
                        <w:color w:val="36A9E0" w:themeColor="accent1"/>
                        <w:sz w:val="24"/>
                        <w:szCs w:val="24"/>
                      </w:rPr>
                      <w:t>6</w:t>
                    </w:r>
                    <w:r w:rsidRPr="00473192">
                      <w:rPr>
                        <w:rFonts w:ascii="Arial" w:hAnsi="Arial" w:cs="Arial"/>
                        <w:color w:val="36A9E0" w:themeColor="accent1"/>
                        <w:sz w:val="24"/>
                        <w:szCs w:val="24"/>
                      </w:rPr>
                      <w:fldChar w:fldCharType="end"/>
                    </w:r>
                  </w:p>
                </w:txbxContent>
              </v:textbox>
              <w10:wrap anchorx="page"/>
              <w10:anchorlock/>
            </v:shape>
          </w:pict>
        </mc:Fallback>
      </mc:AlternateContent>
    </w:r>
    <w:r>
      <w:rPr>
        <w:noProof/>
      </w:rPr>
      <mc:AlternateContent>
        <mc:Choice Requires="wps">
          <w:drawing>
            <wp:anchor distT="0" distB="0" distL="114300" distR="114300" simplePos="0" relativeHeight="251661312" behindDoc="0" locked="1" layoutInCell="1" allowOverlap="1" wp14:anchorId="4B249402" wp14:editId="554EDF2D">
              <wp:simplePos x="0" y="0"/>
              <wp:positionH relativeFrom="page">
                <wp:posOffset>3130550</wp:posOffset>
              </wp:positionH>
              <wp:positionV relativeFrom="page">
                <wp:posOffset>86995</wp:posOffset>
              </wp:positionV>
              <wp:extent cx="4143375" cy="228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D7DFE" w14:textId="77777777" w:rsidR="005C0AFC" w:rsidRPr="00231165" w:rsidRDefault="005C0AFC" w:rsidP="00CF0C04">
                          <w:pPr>
                            <w:jc w:val="right"/>
                            <w:rPr>
                              <w:rFonts w:ascii="Arial" w:hAnsi="Arial" w:cs="Arial"/>
                              <w:color w:val="A6A6A6" w:themeColor="background1" w:themeShade="A6"/>
                              <w:sz w:val="18"/>
                              <w:szCs w:val="18"/>
                            </w:rPr>
                          </w:pPr>
                          <w:r w:rsidRPr="00231165">
                            <w:rPr>
                              <w:rFonts w:ascii="Arial" w:hAnsi="Arial" w:cs="Arial"/>
                              <w:color w:val="A6A6A6" w:themeColor="background1" w:themeShade="A6"/>
                              <w:sz w:val="18"/>
                              <w:szCs w:val="18"/>
                            </w:rPr>
                            <w:t>England Netball</w:t>
                          </w:r>
                          <w:r w:rsidR="00C24CBE">
                            <w:rPr>
                              <w:rFonts w:ascii="Arial" w:hAnsi="Arial" w:cs="Arial"/>
                              <w:color w:val="A6A6A6" w:themeColor="background1" w:themeShade="A6"/>
                              <w:sz w:val="18"/>
                              <w:szCs w:val="18"/>
                            </w:rPr>
                            <w:t xml:space="preserve"> Safeguarding</w:t>
                          </w:r>
                          <w:r w:rsidRPr="00231165">
                            <w:rPr>
                              <w:rFonts w:ascii="Arial" w:hAnsi="Arial" w:cs="Arial"/>
                              <w:color w:val="A6A6A6" w:themeColor="background1" w:themeShade="A6"/>
                              <w:sz w:val="18"/>
                              <w:szCs w:val="18"/>
                            </w:rPr>
                            <w:t xml:space="preserve"> Disciplinary Regulations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9402" id="Text Box 3" o:spid="_x0000_s1027" type="#_x0000_t202" style="position:absolute;margin-left:246.5pt;margin-top:6.85pt;width:326.2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" filled="f" stroked="f">
              <v:textbox>
                <w:txbxContent>
                  <w:p w14:paraId="23FD7DFE" w14:textId="77777777" w:rsidR="005C0AFC" w:rsidRPr="00231165" w:rsidRDefault="005C0AFC" w:rsidP="00CF0C04">
                    <w:pPr>
                      <w:jc w:val="right"/>
                      <w:rPr>
                        <w:rFonts w:ascii="Arial" w:hAnsi="Arial" w:cs="Arial"/>
                        <w:color w:val="A6A6A6" w:themeColor="background1" w:themeShade="A6"/>
                        <w:sz w:val="18"/>
                        <w:szCs w:val="18"/>
                      </w:rPr>
                    </w:pPr>
                    <w:r w:rsidRPr="00231165">
                      <w:rPr>
                        <w:rFonts w:ascii="Arial" w:hAnsi="Arial" w:cs="Arial"/>
                        <w:color w:val="A6A6A6" w:themeColor="background1" w:themeShade="A6"/>
                        <w:sz w:val="18"/>
                        <w:szCs w:val="18"/>
                      </w:rPr>
                      <w:t>England Netball</w:t>
                    </w:r>
                    <w:r w:rsidR="00C24CBE">
                      <w:rPr>
                        <w:rFonts w:ascii="Arial" w:hAnsi="Arial" w:cs="Arial"/>
                        <w:color w:val="A6A6A6" w:themeColor="background1" w:themeShade="A6"/>
                        <w:sz w:val="18"/>
                        <w:szCs w:val="18"/>
                      </w:rPr>
                      <w:t xml:space="preserve"> Safeguarding</w:t>
                    </w:r>
                    <w:r w:rsidRPr="00231165">
                      <w:rPr>
                        <w:rFonts w:ascii="Arial" w:hAnsi="Arial" w:cs="Arial"/>
                        <w:color w:val="A6A6A6" w:themeColor="background1" w:themeShade="A6"/>
                        <w:sz w:val="18"/>
                        <w:szCs w:val="18"/>
                      </w:rPr>
                      <w:t xml:space="preserve"> Disciplinary Regulations </w:t>
                    </w:r>
                  </w:p>
                </w:txbxContent>
              </v:textbox>
              <w10:wrap anchorx="page" anchory="page"/>
              <w10:anchorlock/>
            </v:shape>
          </w:pict>
        </mc:Fallback>
      </mc:AlternateContent>
    </w:r>
    <w:r>
      <w:rPr>
        <w:noProof/>
      </w:rPr>
      <w:drawing>
        <wp:anchor distT="0" distB="0" distL="114300" distR="114300" simplePos="0" relativeHeight="251659264" behindDoc="1" locked="1" layoutInCell="1" allowOverlap="1" wp14:anchorId="4DD4A201" wp14:editId="7157E657">
          <wp:simplePos x="0" y="0"/>
          <wp:positionH relativeFrom="page">
            <wp:align>left</wp:align>
          </wp:positionH>
          <wp:positionV relativeFrom="page">
            <wp:align>top</wp:align>
          </wp:positionV>
          <wp:extent cx="7562850" cy="10696575"/>
          <wp:effectExtent l="0" t="0" r="0" b="9525"/>
          <wp:wrapNone/>
          <wp:docPr id="3" name="Picture 1" descr="PG_Generic Template4_A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_Generic Template4_A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pic:spPr>
              </pic:pic>
            </a:graphicData>
          </a:graphic>
          <wp14:sizeRelH relativeFrom="page">
            <wp14:pctWidth>0</wp14:pctWidth>
          </wp14:sizeRelH>
          <wp14:sizeRelV relativeFrom="page">
            <wp14:pctHeight>0</wp14:pctHeight>
          </wp14:sizeRelV>
        </wp:anchor>
      </w:drawing>
    </w:r>
    <w:r w:rsidRPr="00CF0C04">
      <w:rPr>
        <w:rFonts w:ascii="Arial" w:hAnsi="Arial" w:cs="Arial"/>
        <w:color w:val="7F7F7F"/>
        <w:sz w:val="18"/>
        <w:szCs w:val="18"/>
      </w:rPr>
      <w:t xml:space="preserve"> </w:t>
    </w:r>
    <w:r>
      <w:rPr>
        <w:rFonts w:ascii="Arial" w:hAnsi="Arial" w:cs="Arial"/>
        <w:noProof/>
        <w:color w:val="7F7F7F"/>
        <w:sz w:val="18"/>
        <w:szCs w:val="18"/>
      </w:rPr>
      <w:drawing>
        <wp:inline distT="0" distB="0" distL="0" distR="0" wp14:anchorId="542C799C" wp14:editId="494245FD">
          <wp:extent cx="7559675" cy="10689590"/>
          <wp:effectExtent l="0" t="0" r="3175" b="0"/>
          <wp:docPr id="1" name="Picture 1" descr="PG_Generic Template4_A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_Generic Template4_A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9590"/>
                  </a:xfrm>
                  <a:prstGeom prst="rect">
                    <a:avLst/>
                  </a:prstGeom>
                  <a:noFill/>
                  <a:ln>
                    <a:noFill/>
                  </a:ln>
                </pic:spPr>
              </pic:pic>
            </a:graphicData>
          </a:graphic>
        </wp:inline>
      </w:drawing>
    </w:r>
    <w:r>
      <w:rPr>
        <w:rFonts w:ascii="Arial" w:hAnsi="Arial" w:cs="Arial"/>
        <w:color w:val="7F7F7F"/>
        <w:sz w:val="18"/>
        <w:szCs w:val="18"/>
      </w:rPr>
      <w:t>and Netball Disciplinary Regulations – Valid From 1</w:t>
    </w:r>
    <w:r>
      <w:rPr>
        <w:rFonts w:ascii="Arial" w:hAnsi="Arial" w:cs="Arial"/>
        <w:color w:val="7F7F7F"/>
        <w:sz w:val="24"/>
        <w:szCs w:val="24"/>
        <w:vertAlign w:val="superscript"/>
      </w:rPr>
      <w:t>st</w:t>
    </w:r>
    <w:r>
      <w:rPr>
        <w:rFonts w:ascii="Arial" w:hAnsi="Arial" w:cs="Arial"/>
        <w:color w:val="7F7F7F"/>
        <w:sz w:val="18"/>
        <w:szCs w:val="18"/>
      </w:rPr>
      <w:t xml:space="preserve"> September 2013</w:t>
    </w:r>
    <w:r>
      <w:rPr>
        <w:rFonts w:ascii="Arial" w:hAnsi="Arial" w:cs="Arial"/>
        <w:color w:val="7F7F7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17686B16"/>
    <w:lvl w:ilvl="0">
      <w:start w:val="1"/>
      <w:numFmt w:val="decimal"/>
      <w:pStyle w:val="Level1"/>
      <w:lvlText w:val="%1."/>
      <w:lvlJc w:val="left"/>
      <w:pPr>
        <w:tabs>
          <w:tab w:val="num" w:pos="850"/>
        </w:tabs>
        <w:ind w:left="850" w:hanging="850"/>
      </w:pPr>
      <w:rPr>
        <w:rFonts w:ascii="Verdana" w:hAnsi="Verdana"/>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Verdana" w:hAnsi="Verdana"/>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Verdana" w:hAnsi="Verdana"/>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rFonts w:ascii="Verdana" w:hAnsi="Verdana"/>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4111"/>
        </w:tabs>
        <w:ind w:left="4111" w:hanging="567"/>
      </w:pPr>
      <w:rPr>
        <w:rFonts w:ascii="Verdana" w:hAnsi="Verdana"/>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DF19B2"/>
    <w:multiLevelType w:val="hybridMultilevel"/>
    <w:tmpl w:val="DB1C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7527C"/>
    <w:multiLevelType w:val="hybridMultilevel"/>
    <w:tmpl w:val="32925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F9548C"/>
    <w:multiLevelType w:val="hybridMultilevel"/>
    <w:tmpl w:val="914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EB4"/>
    <w:multiLevelType w:val="hybridMultilevel"/>
    <w:tmpl w:val="3B56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67B2A"/>
    <w:multiLevelType w:val="hybridMultilevel"/>
    <w:tmpl w:val="890E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72E03"/>
    <w:multiLevelType w:val="hybridMultilevel"/>
    <w:tmpl w:val="BD3677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8D3180C"/>
    <w:multiLevelType w:val="hybridMultilevel"/>
    <w:tmpl w:val="8ECC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4715E"/>
    <w:multiLevelType w:val="hybridMultilevel"/>
    <w:tmpl w:val="A19EA392"/>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9" w15:restartNumberingAfterBreak="0">
    <w:nsid w:val="33BE4778"/>
    <w:multiLevelType w:val="hybridMultilevel"/>
    <w:tmpl w:val="1736C564"/>
    <w:lvl w:ilvl="0" w:tplc="08090001">
      <w:start w:val="1"/>
      <w:numFmt w:val="bullet"/>
      <w:lvlText w:val=""/>
      <w:lvlJc w:val="left"/>
      <w:pPr>
        <w:ind w:left="1254" w:hanging="360"/>
      </w:pPr>
      <w:rPr>
        <w:rFonts w:ascii="Symbol" w:hAnsi="Symbol" w:hint="default"/>
      </w:rPr>
    </w:lvl>
    <w:lvl w:ilvl="1" w:tplc="08090003" w:tentative="1">
      <w:start w:val="1"/>
      <w:numFmt w:val="bullet"/>
      <w:lvlText w:val="o"/>
      <w:lvlJc w:val="left"/>
      <w:pPr>
        <w:ind w:left="1974" w:hanging="360"/>
      </w:pPr>
      <w:rPr>
        <w:rFonts w:ascii="Courier New" w:hAnsi="Courier New" w:cs="Courier New" w:hint="default"/>
      </w:rPr>
    </w:lvl>
    <w:lvl w:ilvl="2" w:tplc="08090005" w:tentative="1">
      <w:start w:val="1"/>
      <w:numFmt w:val="bullet"/>
      <w:lvlText w:val=""/>
      <w:lvlJc w:val="left"/>
      <w:pPr>
        <w:ind w:left="2694" w:hanging="360"/>
      </w:pPr>
      <w:rPr>
        <w:rFonts w:ascii="Wingdings" w:hAnsi="Wingdings" w:hint="default"/>
      </w:rPr>
    </w:lvl>
    <w:lvl w:ilvl="3" w:tplc="08090001" w:tentative="1">
      <w:start w:val="1"/>
      <w:numFmt w:val="bullet"/>
      <w:lvlText w:val=""/>
      <w:lvlJc w:val="left"/>
      <w:pPr>
        <w:ind w:left="3414" w:hanging="360"/>
      </w:pPr>
      <w:rPr>
        <w:rFonts w:ascii="Symbol" w:hAnsi="Symbol" w:hint="default"/>
      </w:rPr>
    </w:lvl>
    <w:lvl w:ilvl="4" w:tplc="08090003" w:tentative="1">
      <w:start w:val="1"/>
      <w:numFmt w:val="bullet"/>
      <w:lvlText w:val="o"/>
      <w:lvlJc w:val="left"/>
      <w:pPr>
        <w:ind w:left="4134" w:hanging="360"/>
      </w:pPr>
      <w:rPr>
        <w:rFonts w:ascii="Courier New" w:hAnsi="Courier New" w:cs="Courier New" w:hint="default"/>
      </w:rPr>
    </w:lvl>
    <w:lvl w:ilvl="5" w:tplc="08090005" w:tentative="1">
      <w:start w:val="1"/>
      <w:numFmt w:val="bullet"/>
      <w:lvlText w:val=""/>
      <w:lvlJc w:val="left"/>
      <w:pPr>
        <w:ind w:left="4854" w:hanging="360"/>
      </w:pPr>
      <w:rPr>
        <w:rFonts w:ascii="Wingdings" w:hAnsi="Wingdings" w:hint="default"/>
      </w:rPr>
    </w:lvl>
    <w:lvl w:ilvl="6" w:tplc="08090001" w:tentative="1">
      <w:start w:val="1"/>
      <w:numFmt w:val="bullet"/>
      <w:lvlText w:val=""/>
      <w:lvlJc w:val="left"/>
      <w:pPr>
        <w:ind w:left="5574" w:hanging="360"/>
      </w:pPr>
      <w:rPr>
        <w:rFonts w:ascii="Symbol" w:hAnsi="Symbol" w:hint="default"/>
      </w:rPr>
    </w:lvl>
    <w:lvl w:ilvl="7" w:tplc="08090003" w:tentative="1">
      <w:start w:val="1"/>
      <w:numFmt w:val="bullet"/>
      <w:lvlText w:val="o"/>
      <w:lvlJc w:val="left"/>
      <w:pPr>
        <w:ind w:left="6294" w:hanging="360"/>
      </w:pPr>
      <w:rPr>
        <w:rFonts w:ascii="Courier New" w:hAnsi="Courier New" w:cs="Courier New" w:hint="default"/>
      </w:rPr>
    </w:lvl>
    <w:lvl w:ilvl="8" w:tplc="08090005" w:tentative="1">
      <w:start w:val="1"/>
      <w:numFmt w:val="bullet"/>
      <w:lvlText w:val=""/>
      <w:lvlJc w:val="left"/>
      <w:pPr>
        <w:ind w:left="7014" w:hanging="360"/>
      </w:pPr>
      <w:rPr>
        <w:rFonts w:ascii="Wingdings" w:hAnsi="Wingdings" w:hint="default"/>
      </w:rPr>
    </w:lvl>
  </w:abstractNum>
  <w:abstractNum w:abstractNumId="10" w15:restartNumberingAfterBreak="0">
    <w:nsid w:val="40FA04A6"/>
    <w:multiLevelType w:val="hybridMultilevel"/>
    <w:tmpl w:val="C910FBCC"/>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1" w15:restartNumberingAfterBreak="0">
    <w:nsid w:val="41BB5A52"/>
    <w:multiLevelType w:val="multilevel"/>
    <w:tmpl w:val="7EF043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3A37B02"/>
    <w:multiLevelType w:val="hybridMultilevel"/>
    <w:tmpl w:val="99F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6E50"/>
    <w:multiLevelType w:val="hybridMultilevel"/>
    <w:tmpl w:val="7C38D1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B137531"/>
    <w:multiLevelType w:val="hybridMultilevel"/>
    <w:tmpl w:val="3AB0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4558D"/>
    <w:multiLevelType w:val="hybridMultilevel"/>
    <w:tmpl w:val="B81C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33FB8"/>
    <w:multiLevelType w:val="hybridMultilevel"/>
    <w:tmpl w:val="4DBA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80EBA"/>
    <w:multiLevelType w:val="hybridMultilevel"/>
    <w:tmpl w:val="51F80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4B55AD"/>
    <w:multiLevelType w:val="hybridMultilevel"/>
    <w:tmpl w:val="0C1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6401C7"/>
    <w:multiLevelType w:val="hybridMultilevel"/>
    <w:tmpl w:val="C75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F7D56"/>
    <w:multiLevelType w:val="hybridMultilevel"/>
    <w:tmpl w:val="62109BBA"/>
    <w:lvl w:ilvl="0" w:tplc="08090001">
      <w:start w:val="1"/>
      <w:numFmt w:val="bullet"/>
      <w:lvlText w:val=""/>
      <w:lvlJc w:val="left"/>
      <w:pPr>
        <w:ind w:left="1254" w:hanging="360"/>
      </w:pPr>
      <w:rPr>
        <w:rFonts w:ascii="Symbol" w:hAnsi="Symbol" w:hint="default"/>
      </w:rPr>
    </w:lvl>
    <w:lvl w:ilvl="1" w:tplc="08090003" w:tentative="1">
      <w:start w:val="1"/>
      <w:numFmt w:val="bullet"/>
      <w:lvlText w:val="o"/>
      <w:lvlJc w:val="left"/>
      <w:pPr>
        <w:ind w:left="1974" w:hanging="360"/>
      </w:pPr>
      <w:rPr>
        <w:rFonts w:ascii="Courier New" w:hAnsi="Courier New" w:cs="Courier New" w:hint="default"/>
      </w:rPr>
    </w:lvl>
    <w:lvl w:ilvl="2" w:tplc="08090005" w:tentative="1">
      <w:start w:val="1"/>
      <w:numFmt w:val="bullet"/>
      <w:lvlText w:val=""/>
      <w:lvlJc w:val="left"/>
      <w:pPr>
        <w:ind w:left="2694" w:hanging="360"/>
      </w:pPr>
      <w:rPr>
        <w:rFonts w:ascii="Wingdings" w:hAnsi="Wingdings" w:hint="default"/>
      </w:rPr>
    </w:lvl>
    <w:lvl w:ilvl="3" w:tplc="08090001" w:tentative="1">
      <w:start w:val="1"/>
      <w:numFmt w:val="bullet"/>
      <w:lvlText w:val=""/>
      <w:lvlJc w:val="left"/>
      <w:pPr>
        <w:ind w:left="3414" w:hanging="360"/>
      </w:pPr>
      <w:rPr>
        <w:rFonts w:ascii="Symbol" w:hAnsi="Symbol" w:hint="default"/>
      </w:rPr>
    </w:lvl>
    <w:lvl w:ilvl="4" w:tplc="08090003" w:tentative="1">
      <w:start w:val="1"/>
      <w:numFmt w:val="bullet"/>
      <w:lvlText w:val="o"/>
      <w:lvlJc w:val="left"/>
      <w:pPr>
        <w:ind w:left="4134" w:hanging="360"/>
      </w:pPr>
      <w:rPr>
        <w:rFonts w:ascii="Courier New" w:hAnsi="Courier New" w:cs="Courier New" w:hint="default"/>
      </w:rPr>
    </w:lvl>
    <w:lvl w:ilvl="5" w:tplc="08090005" w:tentative="1">
      <w:start w:val="1"/>
      <w:numFmt w:val="bullet"/>
      <w:lvlText w:val=""/>
      <w:lvlJc w:val="left"/>
      <w:pPr>
        <w:ind w:left="4854" w:hanging="360"/>
      </w:pPr>
      <w:rPr>
        <w:rFonts w:ascii="Wingdings" w:hAnsi="Wingdings" w:hint="default"/>
      </w:rPr>
    </w:lvl>
    <w:lvl w:ilvl="6" w:tplc="08090001" w:tentative="1">
      <w:start w:val="1"/>
      <w:numFmt w:val="bullet"/>
      <w:lvlText w:val=""/>
      <w:lvlJc w:val="left"/>
      <w:pPr>
        <w:ind w:left="5574" w:hanging="360"/>
      </w:pPr>
      <w:rPr>
        <w:rFonts w:ascii="Symbol" w:hAnsi="Symbol" w:hint="default"/>
      </w:rPr>
    </w:lvl>
    <w:lvl w:ilvl="7" w:tplc="08090003" w:tentative="1">
      <w:start w:val="1"/>
      <w:numFmt w:val="bullet"/>
      <w:lvlText w:val="o"/>
      <w:lvlJc w:val="left"/>
      <w:pPr>
        <w:ind w:left="6294" w:hanging="360"/>
      </w:pPr>
      <w:rPr>
        <w:rFonts w:ascii="Courier New" w:hAnsi="Courier New" w:cs="Courier New" w:hint="default"/>
      </w:rPr>
    </w:lvl>
    <w:lvl w:ilvl="8" w:tplc="08090005" w:tentative="1">
      <w:start w:val="1"/>
      <w:numFmt w:val="bullet"/>
      <w:lvlText w:val=""/>
      <w:lvlJc w:val="left"/>
      <w:pPr>
        <w:ind w:left="7014" w:hanging="360"/>
      </w:pPr>
      <w:rPr>
        <w:rFonts w:ascii="Wingdings" w:hAnsi="Wingdings" w:hint="default"/>
      </w:rPr>
    </w:lvl>
  </w:abstractNum>
  <w:abstractNum w:abstractNumId="21" w15:restartNumberingAfterBreak="0">
    <w:nsid w:val="767001D0"/>
    <w:multiLevelType w:val="hybridMultilevel"/>
    <w:tmpl w:val="63E60204"/>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22" w15:restartNumberingAfterBreak="0">
    <w:nsid w:val="78DA05EC"/>
    <w:multiLevelType w:val="hybridMultilevel"/>
    <w:tmpl w:val="978EC8FA"/>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num w:numId="1" w16cid:durableId="2125683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660191">
    <w:abstractNumId w:val="11"/>
  </w:num>
  <w:num w:numId="3" w16cid:durableId="352387855">
    <w:abstractNumId w:val="5"/>
  </w:num>
  <w:num w:numId="4" w16cid:durableId="1513882579">
    <w:abstractNumId w:val="16"/>
  </w:num>
  <w:num w:numId="5" w16cid:durableId="1519005531">
    <w:abstractNumId w:val="4"/>
  </w:num>
  <w:num w:numId="6" w16cid:durableId="162551897">
    <w:abstractNumId w:val="17"/>
  </w:num>
  <w:num w:numId="7" w16cid:durableId="1106189789">
    <w:abstractNumId w:val="2"/>
  </w:num>
  <w:num w:numId="8" w16cid:durableId="188179076">
    <w:abstractNumId w:val="13"/>
  </w:num>
  <w:num w:numId="9" w16cid:durableId="67000983">
    <w:abstractNumId w:val="3"/>
  </w:num>
  <w:num w:numId="10" w16cid:durableId="1407264668">
    <w:abstractNumId w:val="21"/>
  </w:num>
  <w:num w:numId="11" w16cid:durableId="1587302882">
    <w:abstractNumId w:val="10"/>
  </w:num>
  <w:num w:numId="12" w16cid:durableId="1362051898">
    <w:abstractNumId w:val="14"/>
  </w:num>
  <w:num w:numId="13" w16cid:durableId="1620257365">
    <w:abstractNumId w:val="12"/>
  </w:num>
  <w:num w:numId="14" w16cid:durableId="330371353">
    <w:abstractNumId w:val="9"/>
  </w:num>
  <w:num w:numId="15" w16cid:durableId="1354502707">
    <w:abstractNumId w:val="20"/>
  </w:num>
  <w:num w:numId="16" w16cid:durableId="1920014248">
    <w:abstractNumId w:val="8"/>
  </w:num>
  <w:num w:numId="17" w16cid:durableId="1977757846">
    <w:abstractNumId w:val="15"/>
  </w:num>
  <w:num w:numId="18" w16cid:durableId="1640301372">
    <w:abstractNumId w:val="6"/>
  </w:num>
  <w:num w:numId="19" w16cid:durableId="1077090614">
    <w:abstractNumId w:val="1"/>
  </w:num>
  <w:num w:numId="20" w16cid:durableId="1376933251">
    <w:abstractNumId w:val="18"/>
  </w:num>
  <w:num w:numId="21" w16cid:durableId="146017415">
    <w:abstractNumId w:val="7"/>
  </w:num>
  <w:num w:numId="22" w16cid:durableId="1774938672">
    <w:abstractNumId w:val="19"/>
  </w:num>
  <w:num w:numId="23" w16cid:durableId="41170765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11"/>
    <w:rsid w:val="00004E37"/>
    <w:rsid w:val="00005EB0"/>
    <w:rsid w:val="000061A9"/>
    <w:rsid w:val="00010F98"/>
    <w:rsid w:val="00011194"/>
    <w:rsid w:val="00012FDB"/>
    <w:rsid w:val="00015CD1"/>
    <w:rsid w:val="00017ECE"/>
    <w:rsid w:val="000226E4"/>
    <w:rsid w:val="00032DB9"/>
    <w:rsid w:val="000357C5"/>
    <w:rsid w:val="000376D5"/>
    <w:rsid w:val="00041C6D"/>
    <w:rsid w:val="0005454C"/>
    <w:rsid w:val="000569AD"/>
    <w:rsid w:val="00060686"/>
    <w:rsid w:val="0006143A"/>
    <w:rsid w:val="00062D19"/>
    <w:rsid w:val="00062D8C"/>
    <w:rsid w:val="000636E4"/>
    <w:rsid w:val="0007251A"/>
    <w:rsid w:val="00073DC7"/>
    <w:rsid w:val="00076681"/>
    <w:rsid w:val="0009266F"/>
    <w:rsid w:val="00092DD0"/>
    <w:rsid w:val="000A6144"/>
    <w:rsid w:val="000A6D21"/>
    <w:rsid w:val="000B3F9D"/>
    <w:rsid w:val="000B5F2F"/>
    <w:rsid w:val="000D1564"/>
    <w:rsid w:val="000D4375"/>
    <w:rsid w:val="000D67ED"/>
    <w:rsid w:val="000D7B90"/>
    <w:rsid w:val="000E0A4F"/>
    <w:rsid w:val="000E44ED"/>
    <w:rsid w:val="000E5C26"/>
    <w:rsid w:val="000F1F26"/>
    <w:rsid w:val="000F3B45"/>
    <w:rsid w:val="000F7C2C"/>
    <w:rsid w:val="001000EF"/>
    <w:rsid w:val="0011141D"/>
    <w:rsid w:val="001247C4"/>
    <w:rsid w:val="0013291F"/>
    <w:rsid w:val="001341A7"/>
    <w:rsid w:val="001376C4"/>
    <w:rsid w:val="00137E25"/>
    <w:rsid w:val="00143345"/>
    <w:rsid w:val="00143E85"/>
    <w:rsid w:val="00144364"/>
    <w:rsid w:val="001461B3"/>
    <w:rsid w:val="00156450"/>
    <w:rsid w:val="001611A8"/>
    <w:rsid w:val="00165E68"/>
    <w:rsid w:val="00171574"/>
    <w:rsid w:val="001A6899"/>
    <w:rsid w:val="001A7EA0"/>
    <w:rsid w:val="001B2234"/>
    <w:rsid w:val="001B69DE"/>
    <w:rsid w:val="001C1AA3"/>
    <w:rsid w:val="001C6E6E"/>
    <w:rsid w:val="001D754D"/>
    <w:rsid w:val="001E21A8"/>
    <w:rsid w:val="001E23AB"/>
    <w:rsid w:val="001E41FE"/>
    <w:rsid w:val="001E52F8"/>
    <w:rsid w:val="001E6724"/>
    <w:rsid w:val="001F2D9E"/>
    <w:rsid w:val="001F65EF"/>
    <w:rsid w:val="001F6AB2"/>
    <w:rsid w:val="001F6EAA"/>
    <w:rsid w:val="00200AC8"/>
    <w:rsid w:val="00201A1B"/>
    <w:rsid w:val="00201B93"/>
    <w:rsid w:val="002021F1"/>
    <w:rsid w:val="00206A19"/>
    <w:rsid w:val="00212D83"/>
    <w:rsid w:val="00231165"/>
    <w:rsid w:val="00243EF6"/>
    <w:rsid w:val="00244281"/>
    <w:rsid w:val="00255622"/>
    <w:rsid w:val="00255E86"/>
    <w:rsid w:val="002562E4"/>
    <w:rsid w:val="00261D3D"/>
    <w:rsid w:val="00272C7B"/>
    <w:rsid w:val="002733FF"/>
    <w:rsid w:val="00280B2F"/>
    <w:rsid w:val="0028204C"/>
    <w:rsid w:val="0028342C"/>
    <w:rsid w:val="0028429E"/>
    <w:rsid w:val="002878C3"/>
    <w:rsid w:val="00291262"/>
    <w:rsid w:val="00292498"/>
    <w:rsid w:val="00292C45"/>
    <w:rsid w:val="002960EA"/>
    <w:rsid w:val="002A3D3B"/>
    <w:rsid w:val="002B28D6"/>
    <w:rsid w:val="002C08CF"/>
    <w:rsid w:val="002D313E"/>
    <w:rsid w:val="002D5F23"/>
    <w:rsid w:val="002E195C"/>
    <w:rsid w:val="002E3F8B"/>
    <w:rsid w:val="002E6EDD"/>
    <w:rsid w:val="002F1539"/>
    <w:rsid w:val="0031440C"/>
    <w:rsid w:val="00315984"/>
    <w:rsid w:val="00323800"/>
    <w:rsid w:val="0034099D"/>
    <w:rsid w:val="00341710"/>
    <w:rsid w:val="00344055"/>
    <w:rsid w:val="003512CD"/>
    <w:rsid w:val="00352945"/>
    <w:rsid w:val="0035740F"/>
    <w:rsid w:val="00362656"/>
    <w:rsid w:val="00364717"/>
    <w:rsid w:val="003936D7"/>
    <w:rsid w:val="003A0157"/>
    <w:rsid w:val="003B4735"/>
    <w:rsid w:val="003B543D"/>
    <w:rsid w:val="003C6126"/>
    <w:rsid w:val="003D29BF"/>
    <w:rsid w:val="003D6FE3"/>
    <w:rsid w:val="003E0A9F"/>
    <w:rsid w:val="003F340F"/>
    <w:rsid w:val="004125F8"/>
    <w:rsid w:val="004136ED"/>
    <w:rsid w:val="00413ACD"/>
    <w:rsid w:val="00427864"/>
    <w:rsid w:val="004303E1"/>
    <w:rsid w:val="00442643"/>
    <w:rsid w:val="00462224"/>
    <w:rsid w:val="00462DC4"/>
    <w:rsid w:val="00465A73"/>
    <w:rsid w:val="00473192"/>
    <w:rsid w:val="00477742"/>
    <w:rsid w:val="00480178"/>
    <w:rsid w:val="004819DC"/>
    <w:rsid w:val="004829D0"/>
    <w:rsid w:val="004A54C8"/>
    <w:rsid w:val="004A6404"/>
    <w:rsid w:val="004B7AEB"/>
    <w:rsid w:val="004C4995"/>
    <w:rsid w:val="004C7B09"/>
    <w:rsid w:val="004D3E83"/>
    <w:rsid w:val="004E3DFE"/>
    <w:rsid w:val="004E4AE8"/>
    <w:rsid w:val="004F36F7"/>
    <w:rsid w:val="00500B4C"/>
    <w:rsid w:val="0050178C"/>
    <w:rsid w:val="00501E97"/>
    <w:rsid w:val="005031D4"/>
    <w:rsid w:val="0051138F"/>
    <w:rsid w:val="00513F44"/>
    <w:rsid w:val="00514EB7"/>
    <w:rsid w:val="00520D17"/>
    <w:rsid w:val="00523E1E"/>
    <w:rsid w:val="00524834"/>
    <w:rsid w:val="00531AE6"/>
    <w:rsid w:val="00532249"/>
    <w:rsid w:val="00532E09"/>
    <w:rsid w:val="005343EB"/>
    <w:rsid w:val="005470D0"/>
    <w:rsid w:val="00552C3E"/>
    <w:rsid w:val="005530C0"/>
    <w:rsid w:val="00554774"/>
    <w:rsid w:val="005549E7"/>
    <w:rsid w:val="00562DFA"/>
    <w:rsid w:val="005766F2"/>
    <w:rsid w:val="00595225"/>
    <w:rsid w:val="005A4352"/>
    <w:rsid w:val="005A4CF2"/>
    <w:rsid w:val="005B1EFF"/>
    <w:rsid w:val="005B5C82"/>
    <w:rsid w:val="005C0AFC"/>
    <w:rsid w:val="005E1206"/>
    <w:rsid w:val="005F2802"/>
    <w:rsid w:val="005F6F92"/>
    <w:rsid w:val="00602E6C"/>
    <w:rsid w:val="00613293"/>
    <w:rsid w:val="00613BBB"/>
    <w:rsid w:val="00616023"/>
    <w:rsid w:val="0063078E"/>
    <w:rsid w:val="00640BDB"/>
    <w:rsid w:val="00661FCA"/>
    <w:rsid w:val="00676161"/>
    <w:rsid w:val="00681A09"/>
    <w:rsid w:val="00681BE4"/>
    <w:rsid w:val="006846BF"/>
    <w:rsid w:val="006866C2"/>
    <w:rsid w:val="006907F0"/>
    <w:rsid w:val="00690996"/>
    <w:rsid w:val="00695D13"/>
    <w:rsid w:val="006A06EF"/>
    <w:rsid w:val="006A1336"/>
    <w:rsid w:val="006B156D"/>
    <w:rsid w:val="006F03B3"/>
    <w:rsid w:val="006F55CA"/>
    <w:rsid w:val="007158A7"/>
    <w:rsid w:val="0071598F"/>
    <w:rsid w:val="00722A27"/>
    <w:rsid w:val="00722D74"/>
    <w:rsid w:val="0072376E"/>
    <w:rsid w:val="007326AC"/>
    <w:rsid w:val="00733C1C"/>
    <w:rsid w:val="007417E5"/>
    <w:rsid w:val="00746DC4"/>
    <w:rsid w:val="007530C4"/>
    <w:rsid w:val="00756249"/>
    <w:rsid w:val="0075624E"/>
    <w:rsid w:val="00760A11"/>
    <w:rsid w:val="00763B50"/>
    <w:rsid w:val="00767DE5"/>
    <w:rsid w:val="00771D6F"/>
    <w:rsid w:val="0077423B"/>
    <w:rsid w:val="00784C52"/>
    <w:rsid w:val="00784DEE"/>
    <w:rsid w:val="007872B9"/>
    <w:rsid w:val="0078785C"/>
    <w:rsid w:val="007917FC"/>
    <w:rsid w:val="007961B3"/>
    <w:rsid w:val="00797BBE"/>
    <w:rsid w:val="007A4B34"/>
    <w:rsid w:val="007B2FBF"/>
    <w:rsid w:val="007B4DC1"/>
    <w:rsid w:val="007B63B1"/>
    <w:rsid w:val="007B7529"/>
    <w:rsid w:val="007C0D43"/>
    <w:rsid w:val="007C68D5"/>
    <w:rsid w:val="007D2177"/>
    <w:rsid w:val="007E2A6C"/>
    <w:rsid w:val="007E4B23"/>
    <w:rsid w:val="007F415F"/>
    <w:rsid w:val="00801B57"/>
    <w:rsid w:val="008031CB"/>
    <w:rsid w:val="00807016"/>
    <w:rsid w:val="008169B1"/>
    <w:rsid w:val="0081714C"/>
    <w:rsid w:val="008236DD"/>
    <w:rsid w:val="008267C0"/>
    <w:rsid w:val="00830E49"/>
    <w:rsid w:val="00834464"/>
    <w:rsid w:val="00836931"/>
    <w:rsid w:val="00837709"/>
    <w:rsid w:val="008421D3"/>
    <w:rsid w:val="008473FD"/>
    <w:rsid w:val="0085331A"/>
    <w:rsid w:val="00860BE7"/>
    <w:rsid w:val="00870A77"/>
    <w:rsid w:val="00881980"/>
    <w:rsid w:val="00882D1B"/>
    <w:rsid w:val="008919F0"/>
    <w:rsid w:val="008928B7"/>
    <w:rsid w:val="008A0C7C"/>
    <w:rsid w:val="008A3740"/>
    <w:rsid w:val="008A6825"/>
    <w:rsid w:val="008B73D0"/>
    <w:rsid w:val="008C60D0"/>
    <w:rsid w:val="009052E3"/>
    <w:rsid w:val="00905B09"/>
    <w:rsid w:val="009100EB"/>
    <w:rsid w:val="00911E08"/>
    <w:rsid w:val="00917DB3"/>
    <w:rsid w:val="00917FBF"/>
    <w:rsid w:val="00922921"/>
    <w:rsid w:val="00923184"/>
    <w:rsid w:val="00926AEB"/>
    <w:rsid w:val="0092704B"/>
    <w:rsid w:val="00931721"/>
    <w:rsid w:val="00933242"/>
    <w:rsid w:val="00935B67"/>
    <w:rsid w:val="00942136"/>
    <w:rsid w:val="00953D15"/>
    <w:rsid w:val="00954069"/>
    <w:rsid w:val="009554FD"/>
    <w:rsid w:val="00957FE6"/>
    <w:rsid w:val="00966BD7"/>
    <w:rsid w:val="00977557"/>
    <w:rsid w:val="009808EB"/>
    <w:rsid w:val="00983610"/>
    <w:rsid w:val="009926F6"/>
    <w:rsid w:val="009A0406"/>
    <w:rsid w:val="009A07A6"/>
    <w:rsid w:val="009B1D4C"/>
    <w:rsid w:val="009B33C9"/>
    <w:rsid w:val="009C0F86"/>
    <w:rsid w:val="009C4E0D"/>
    <w:rsid w:val="009D2137"/>
    <w:rsid w:val="009D2E16"/>
    <w:rsid w:val="009E3E1D"/>
    <w:rsid w:val="009E5DDA"/>
    <w:rsid w:val="00A32256"/>
    <w:rsid w:val="00A34F10"/>
    <w:rsid w:val="00A34F60"/>
    <w:rsid w:val="00A3539D"/>
    <w:rsid w:val="00A42AE6"/>
    <w:rsid w:val="00A562A1"/>
    <w:rsid w:val="00A56CF6"/>
    <w:rsid w:val="00A72605"/>
    <w:rsid w:val="00A75DC5"/>
    <w:rsid w:val="00A77635"/>
    <w:rsid w:val="00A931B8"/>
    <w:rsid w:val="00A949C4"/>
    <w:rsid w:val="00AA32F2"/>
    <w:rsid w:val="00AB07E0"/>
    <w:rsid w:val="00AB632E"/>
    <w:rsid w:val="00AD73C3"/>
    <w:rsid w:val="00AE4603"/>
    <w:rsid w:val="00AF4BEC"/>
    <w:rsid w:val="00AF7856"/>
    <w:rsid w:val="00B12602"/>
    <w:rsid w:val="00B14811"/>
    <w:rsid w:val="00B24BF6"/>
    <w:rsid w:val="00B345BC"/>
    <w:rsid w:val="00B42B55"/>
    <w:rsid w:val="00B455FD"/>
    <w:rsid w:val="00B60B06"/>
    <w:rsid w:val="00B63371"/>
    <w:rsid w:val="00B63598"/>
    <w:rsid w:val="00B66F0A"/>
    <w:rsid w:val="00B6709E"/>
    <w:rsid w:val="00B7003B"/>
    <w:rsid w:val="00B80C57"/>
    <w:rsid w:val="00B84D51"/>
    <w:rsid w:val="00B8674F"/>
    <w:rsid w:val="00B96205"/>
    <w:rsid w:val="00BA2075"/>
    <w:rsid w:val="00BA58D6"/>
    <w:rsid w:val="00BB0B65"/>
    <w:rsid w:val="00BB6421"/>
    <w:rsid w:val="00BB6C27"/>
    <w:rsid w:val="00BC1179"/>
    <w:rsid w:val="00BD0C8B"/>
    <w:rsid w:val="00BE45F5"/>
    <w:rsid w:val="00BE677D"/>
    <w:rsid w:val="00BE6785"/>
    <w:rsid w:val="00BE74B0"/>
    <w:rsid w:val="00BF45B6"/>
    <w:rsid w:val="00BF60C9"/>
    <w:rsid w:val="00C0345A"/>
    <w:rsid w:val="00C04A11"/>
    <w:rsid w:val="00C103F3"/>
    <w:rsid w:val="00C11119"/>
    <w:rsid w:val="00C12C4A"/>
    <w:rsid w:val="00C14E1C"/>
    <w:rsid w:val="00C14E2F"/>
    <w:rsid w:val="00C24CBE"/>
    <w:rsid w:val="00C25612"/>
    <w:rsid w:val="00C27E44"/>
    <w:rsid w:val="00C306CE"/>
    <w:rsid w:val="00C45CA6"/>
    <w:rsid w:val="00C471E0"/>
    <w:rsid w:val="00C64BDB"/>
    <w:rsid w:val="00C65A4A"/>
    <w:rsid w:val="00C76667"/>
    <w:rsid w:val="00C77EA1"/>
    <w:rsid w:val="00C804CF"/>
    <w:rsid w:val="00C83D4D"/>
    <w:rsid w:val="00C90F45"/>
    <w:rsid w:val="00C9171B"/>
    <w:rsid w:val="00C91BEE"/>
    <w:rsid w:val="00C94159"/>
    <w:rsid w:val="00C95734"/>
    <w:rsid w:val="00CA04D5"/>
    <w:rsid w:val="00CA35C8"/>
    <w:rsid w:val="00CB0D46"/>
    <w:rsid w:val="00CB4B27"/>
    <w:rsid w:val="00CB6FAA"/>
    <w:rsid w:val="00CC2AAE"/>
    <w:rsid w:val="00CC4B84"/>
    <w:rsid w:val="00CC51F8"/>
    <w:rsid w:val="00CD170D"/>
    <w:rsid w:val="00CD4B17"/>
    <w:rsid w:val="00CE0FB8"/>
    <w:rsid w:val="00CE2F88"/>
    <w:rsid w:val="00CE719B"/>
    <w:rsid w:val="00CF0C04"/>
    <w:rsid w:val="00CF167C"/>
    <w:rsid w:val="00CF36D6"/>
    <w:rsid w:val="00CF4203"/>
    <w:rsid w:val="00CF483E"/>
    <w:rsid w:val="00CF72D3"/>
    <w:rsid w:val="00D231FB"/>
    <w:rsid w:val="00D23C88"/>
    <w:rsid w:val="00D30495"/>
    <w:rsid w:val="00D33DEF"/>
    <w:rsid w:val="00D34D11"/>
    <w:rsid w:val="00D422B8"/>
    <w:rsid w:val="00D42C69"/>
    <w:rsid w:val="00D467FF"/>
    <w:rsid w:val="00D51E50"/>
    <w:rsid w:val="00D60597"/>
    <w:rsid w:val="00D63EFC"/>
    <w:rsid w:val="00D67012"/>
    <w:rsid w:val="00D67674"/>
    <w:rsid w:val="00D83AB7"/>
    <w:rsid w:val="00D8616C"/>
    <w:rsid w:val="00D95A8D"/>
    <w:rsid w:val="00DA149A"/>
    <w:rsid w:val="00DB5480"/>
    <w:rsid w:val="00DC45AC"/>
    <w:rsid w:val="00DD723B"/>
    <w:rsid w:val="00DE4C1E"/>
    <w:rsid w:val="00DF0B7D"/>
    <w:rsid w:val="00DF4BEB"/>
    <w:rsid w:val="00E01BB2"/>
    <w:rsid w:val="00E02C36"/>
    <w:rsid w:val="00E06987"/>
    <w:rsid w:val="00E10F7C"/>
    <w:rsid w:val="00E112A8"/>
    <w:rsid w:val="00E131FA"/>
    <w:rsid w:val="00E13459"/>
    <w:rsid w:val="00E142B4"/>
    <w:rsid w:val="00E14ACD"/>
    <w:rsid w:val="00E21C88"/>
    <w:rsid w:val="00E236BB"/>
    <w:rsid w:val="00E24FE9"/>
    <w:rsid w:val="00E25686"/>
    <w:rsid w:val="00E357E6"/>
    <w:rsid w:val="00E35FFF"/>
    <w:rsid w:val="00E401A4"/>
    <w:rsid w:val="00E43CF7"/>
    <w:rsid w:val="00E6025B"/>
    <w:rsid w:val="00E70680"/>
    <w:rsid w:val="00E723BF"/>
    <w:rsid w:val="00E72C8F"/>
    <w:rsid w:val="00E7527F"/>
    <w:rsid w:val="00E81CCD"/>
    <w:rsid w:val="00E856FF"/>
    <w:rsid w:val="00E8596D"/>
    <w:rsid w:val="00E9611D"/>
    <w:rsid w:val="00EB3F4F"/>
    <w:rsid w:val="00EB4A4A"/>
    <w:rsid w:val="00EC5359"/>
    <w:rsid w:val="00EC6B46"/>
    <w:rsid w:val="00EE12F8"/>
    <w:rsid w:val="00EE6360"/>
    <w:rsid w:val="00EF538B"/>
    <w:rsid w:val="00F045C5"/>
    <w:rsid w:val="00F073B4"/>
    <w:rsid w:val="00F119F2"/>
    <w:rsid w:val="00F1289C"/>
    <w:rsid w:val="00F1673A"/>
    <w:rsid w:val="00F20514"/>
    <w:rsid w:val="00F27365"/>
    <w:rsid w:val="00F31BBC"/>
    <w:rsid w:val="00F33548"/>
    <w:rsid w:val="00F43F2E"/>
    <w:rsid w:val="00F453CD"/>
    <w:rsid w:val="00F50723"/>
    <w:rsid w:val="00F50CC3"/>
    <w:rsid w:val="00F6228F"/>
    <w:rsid w:val="00F63921"/>
    <w:rsid w:val="00F67847"/>
    <w:rsid w:val="00F67970"/>
    <w:rsid w:val="00F72C78"/>
    <w:rsid w:val="00F77DDC"/>
    <w:rsid w:val="00F80D93"/>
    <w:rsid w:val="00F8211D"/>
    <w:rsid w:val="00F856F4"/>
    <w:rsid w:val="00FA4B83"/>
    <w:rsid w:val="00FA761E"/>
    <w:rsid w:val="00FB5477"/>
    <w:rsid w:val="00FB5DF0"/>
    <w:rsid w:val="00FD6925"/>
    <w:rsid w:val="00FD793C"/>
    <w:rsid w:val="00FE00CD"/>
    <w:rsid w:val="00FE6356"/>
    <w:rsid w:val="00FE764C"/>
    <w:rsid w:val="00FF2CF5"/>
    <w:rsid w:val="00FF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E62514"/>
  <w14:defaultImageDpi w14:val="96"/>
  <w15:docId w15:val="{4940A1D9-3923-43F5-951B-87710D78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05EB0"/>
    <w:pPr>
      <w:keepNext/>
      <w:keepLines/>
      <w:spacing w:before="40" w:after="0" w:line="259" w:lineRule="auto"/>
      <w:outlineLvl w:val="1"/>
    </w:pPr>
    <w:rPr>
      <w:rFonts w:asciiTheme="majorHAnsi" w:eastAsiaTheme="majorEastAsia" w:hAnsiTheme="majorHAnsi" w:cstheme="majorBidi"/>
      <w:color w:val="1B82B4" w:themeColor="accent1" w:themeShade="BF"/>
      <w:sz w:val="26"/>
      <w:szCs w:val="26"/>
      <w:lang w:eastAsia="en-US"/>
    </w:rPr>
  </w:style>
  <w:style w:type="paragraph" w:styleId="Heading3">
    <w:name w:val="heading 3"/>
    <w:basedOn w:val="Normal"/>
    <w:next w:val="Normal"/>
    <w:link w:val="Heading3Char"/>
    <w:uiPriority w:val="9"/>
    <w:unhideWhenUsed/>
    <w:qFormat/>
    <w:rsid w:val="00CF167C"/>
    <w:pPr>
      <w:keepNext/>
      <w:keepLines/>
      <w:spacing w:before="40" w:after="0" w:line="259" w:lineRule="auto"/>
      <w:outlineLvl w:val="2"/>
    </w:pPr>
    <w:rPr>
      <w:rFonts w:asciiTheme="majorHAnsi" w:eastAsiaTheme="majorEastAsia" w:hAnsiTheme="majorHAnsi" w:cstheme="majorBidi"/>
      <w:color w:val="125677"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2B8"/>
    <w:pPr>
      <w:tabs>
        <w:tab w:val="center" w:pos="4513"/>
        <w:tab w:val="right" w:pos="9026"/>
      </w:tabs>
    </w:pPr>
  </w:style>
  <w:style w:type="character" w:customStyle="1" w:styleId="HeaderChar">
    <w:name w:val="Header Char"/>
    <w:basedOn w:val="DefaultParagraphFont"/>
    <w:link w:val="Header"/>
    <w:uiPriority w:val="99"/>
    <w:locked/>
    <w:rsid w:val="00D422B8"/>
    <w:rPr>
      <w:rFonts w:cs="Times New Roman"/>
    </w:rPr>
  </w:style>
  <w:style w:type="paragraph" w:styleId="Footer">
    <w:name w:val="footer"/>
    <w:basedOn w:val="Normal"/>
    <w:link w:val="FooterChar"/>
    <w:uiPriority w:val="99"/>
    <w:unhideWhenUsed/>
    <w:rsid w:val="00D422B8"/>
    <w:pPr>
      <w:tabs>
        <w:tab w:val="center" w:pos="4513"/>
        <w:tab w:val="right" w:pos="9026"/>
      </w:tabs>
    </w:pPr>
  </w:style>
  <w:style w:type="character" w:customStyle="1" w:styleId="FooterChar">
    <w:name w:val="Footer Char"/>
    <w:basedOn w:val="DefaultParagraphFont"/>
    <w:link w:val="Footer"/>
    <w:uiPriority w:val="99"/>
    <w:locked/>
    <w:rsid w:val="00D422B8"/>
    <w:rPr>
      <w:rFonts w:cs="Times New Roman"/>
    </w:rPr>
  </w:style>
  <w:style w:type="paragraph" w:styleId="ListParagraph">
    <w:name w:val="List Paragraph"/>
    <w:basedOn w:val="Normal"/>
    <w:uiPriority w:val="1"/>
    <w:qFormat/>
    <w:rsid w:val="00F31BBC"/>
    <w:pPr>
      <w:ind w:left="720"/>
      <w:contextualSpacing/>
    </w:pPr>
    <w:rPr>
      <w:lang w:eastAsia="en-US"/>
    </w:rPr>
  </w:style>
  <w:style w:type="paragraph" w:styleId="BalloonText">
    <w:name w:val="Balloon Text"/>
    <w:basedOn w:val="Normal"/>
    <w:link w:val="BalloonTextChar"/>
    <w:uiPriority w:val="99"/>
    <w:semiHidden/>
    <w:unhideWhenUsed/>
    <w:rsid w:val="00FF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70BA"/>
    <w:rPr>
      <w:rFonts w:ascii="Tahoma" w:hAnsi="Tahoma" w:cs="Tahoma"/>
      <w:sz w:val="16"/>
      <w:szCs w:val="16"/>
    </w:rPr>
  </w:style>
  <w:style w:type="character" w:styleId="CommentReference">
    <w:name w:val="annotation reference"/>
    <w:basedOn w:val="DefaultParagraphFont"/>
    <w:uiPriority w:val="99"/>
    <w:semiHidden/>
    <w:unhideWhenUsed/>
    <w:rsid w:val="00911E08"/>
    <w:rPr>
      <w:sz w:val="16"/>
      <w:szCs w:val="16"/>
    </w:rPr>
  </w:style>
  <w:style w:type="paragraph" w:styleId="CommentText">
    <w:name w:val="annotation text"/>
    <w:basedOn w:val="Normal"/>
    <w:link w:val="CommentTextChar"/>
    <w:uiPriority w:val="99"/>
    <w:semiHidden/>
    <w:unhideWhenUsed/>
    <w:rsid w:val="00911E08"/>
    <w:rPr>
      <w:sz w:val="20"/>
      <w:szCs w:val="20"/>
    </w:rPr>
  </w:style>
  <w:style w:type="character" w:customStyle="1" w:styleId="CommentTextChar">
    <w:name w:val="Comment Text Char"/>
    <w:basedOn w:val="DefaultParagraphFont"/>
    <w:link w:val="CommentText"/>
    <w:uiPriority w:val="99"/>
    <w:semiHidden/>
    <w:rsid w:val="00911E08"/>
    <w:rPr>
      <w:sz w:val="20"/>
      <w:szCs w:val="20"/>
    </w:rPr>
  </w:style>
  <w:style w:type="paragraph" w:styleId="CommentSubject">
    <w:name w:val="annotation subject"/>
    <w:basedOn w:val="CommentText"/>
    <w:next w:val="CommentText"/>
    <w:link w:val="CommentSubjectChar"/>
    <w:uiPriority w:val="99"/>
    <w:semiHidden/>
    <w:unhideWhenUsed/>
    <w:rsid w:val="00911E08"/>
    <w:rPr>
      <w:b/>
      <w:bCs/>
    </w:rPr>
  </w:style>
  <w:style w:type="character" w:customStyle="1" w:styleId="CommentSubjectChar">
    <w:name w:val="Comment Subject Char"/>
    <w:basedOn w:val="CommentTextChar"/>
    <w:link w:val="CommentSubject"/>
    <w:uiPriority w:val="99"/>
    <w:semiHidden/>
    <w:rsid w:val="00911E08"/>
    <w:rPr>
      <w:b/>
      <w:bCs/>
      <w:sz w:val="20"/>
      <w:szCs w:val="20"/>
    </w:rPr>
  </w:style>
  <w:style w:type="numbering" w:customStyle="1" w:styleId="NoList1">
    <w:name w:val="No List1"/>
    <w:next w:val="NoList"/>
    <w:uiPriority w:val="99"/>
    <w:semiHidden/>
    <w:unhideWhenUsed/>
    <w:rsid w:val="00473192"/>
  </w:style>
  <w:style w:type="numbering" w:customStyle="1" w:styleId="NoList11">
    <w:name w:val="No List11"/>
    <w:next w:val="NoList"/>
    <w:uiPriority w:val="99"/>
    <w:semiHidden/>
    <w:unhideWhenUsed/>
    <w:rsid w:val="00473192"/>
  </w:style>
  <w:style w:type="table" w:styleId="TableGrid">
    <w:name w:val="Table Grid"/>
    <w:basedOn w:val="TableNormal"/>
    <w:uiPriority w:val="59"/>
    <w:rsid w:val="00473192"/>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4375"/>
    <w:rPr>
      <w:color w:val="0000FF" w:themeColor="hyperlink"/>
      <w:u w:val="single"/>
    </w:rPr>
  </w:style>
  <w:style w:type="paragraph" w:styleId="NoSpacing">
    <w:name w:val="No Spacing"/>
    <w:uiPriority w:val="1"/>
    <w:qFormat/>
    <w:rsid w:val="0011141D"/>
    <w:pPr>
      <w:adjustRightInd w:val="0"/>
      <w:spacing w:after="0" w:line="240" w:lineRule="auto"/>
      <w:jc w:val="both"/>
    </w:pPr>
    <w:rPr>
      <w:rFonts w:ascii="Verdana" w:eastAsia="Verdana" w:hAnsi="Verdana" w:cs="Verdana"/>
      <w:sz w:val="20"/>
      <w:szCs w:val="20"/>
    </w:rPr>
  </w:style>
  <w:style w:type="paragraph" w:customStyle="1" w:styleId="Body">
    <w:name w:val="Body"/>
    <w:basedOn w:val="Normal"/>
    <w:uiPriority w:val="99"/>
    <w:rsid w:val="0011141D"/>
    <w:pPr>
      <w:adjustRightInd w:val="0"/>
      <w:spacing w:line="240" w:lineRule="auto"/>
      <w:jc w:val="both"/>
    </w:pPr>
    <w:rPr>
      <w:rFonts w:ascii="Verdana" w:eastAsia="Verdana" w:hAnsi="Verdana" w:cs="Verdana"/>
      <w:sz w:val="20"/>
      <w:szCs w:val="20"/>
    </w:rPr>
  </w:style>
  <w:style w:type="paragraph" w:customStyle="1" w:styleId="Body1">
    <w:name w:val="Body 1"/>
    <w:basedOn w:val="Body"/>
    <w:uiPriority w:val="99"/>
    <w:rsid w:val="0011141D"/>
    <w:pPr>
      <w:ind w:left="850"/>
    </w:pPr>
  </w:style>
  <w:style w:type="paragraph" w:customStyle="1" w:styleId="Level1">
    <w:name w:val="Level 1"/>
    <w:basedOn w:val="Body1"/>
    <w:uiPriority w:val="99"/>
    <w:rsid w:val="0011141D"/>
    <w:pPr>
      <w:numPr>
        <w:numId w:val="1"/>
      </w:numPr>
      <w:outlineLvl w:val="0"/>
    </w:pPr>
  </w:style>
  <w:style w:type="paragraph" w:customStyle="1" w:styleId="Body2">
    <w:name w:val="Body 2"/>
    <w:basedOn w:val="Body"/>
    <w:uiPriority w:val="99"/>
    <w:rsid w:val="0011141D"/>
    <w:pPr>
      <w:ind w:left="850"/>
    </w:pPr>
  </w:style>
  <w:style w:type="paragraph" w:customStyle="1" w:styleId="Level2">
    <w:name w:val="Level 2"/>
    <w:basedOn w:val="Body2"/>
    <w:uiPriority w:val="99"/>
    <w:rsid w:val="0011141D"/>
    <w:pPr>
      <w:numPr>
        <w:ilvl w:val="1"/>
        <w:numId w:val="1"/>
      </w:numPr>
      <w:outlineLvl w:val="1"/>
    </w:pPr>
  </w:style>
  <w:style w:type="paragraph" w:customStyle="1" w:styleId="Level3">
    <w:name w:val="Level 3"/>
    <w:basedOn w:val="Normal"/>
    <w:uiPriority w:val="99"/>
    <w:rsid w:val="0011141D"/>
    <w:pPr>
      <w:numPr>
        <w:ilvl w:val="2"/>
        <w:numId w:val="1"/>
      </w:numPr>
      <w:adjustRightInd w:val="0"/>
      <w:spacing w:line="240" w:lineRule="auto"/>
      <w:jc w:val="both"/>
      <w:outlineLvl w:val="2"/>
    </w:pPr>
    <w:rPr>
      <w:rFonts w:ascii="Verdana" w:eastAsia="Verdana" w:hAnsi="Verdana" w:cs="Verdana"/>
      <w:sz w:val="20"/>
      <w:szCs w:val="20"/>
    </w:rPr>
  </w:style>
  <w:style w:type="paragraph" w:customStyle="1" w:styleId="Level4">
    <w:name w:val="Level 4"/>
    <w:basedOn w:val="Normal"/>
    <w:uiPriority w:val="99"/>
    <w:rsid w:val="0011141D"/>
    <w:pPr>
      <w:numPr>
        <w:ilvl w:val="3"/>
        <w:numId w:val="1"/>
      </w:numPr>
      <w:adjustRightInd w:val="0"/>
      <w:spacing w:line="240" w:lineRule="auto"/>
      <w:jc w:val="both"/>
      <w:outlineLvl w:val="3"/>
    </w:pPr>
    <w:rPr>
      <w:rFonts w:ascii="Verdana" w:eastAsia="Verdana" w:hAnsi="Verdana" w:cs="Verdana"/>
      <w:sz w:val="20"/>
      <w:szCs w:val="20"/>
    </w:rPr>
  </w:style>
  <w:style w:type="paragraph" w:customStyle="1" w:styleId="Level5">
    <w:name w:val="Level 5"/>
    <w:basedOn w:val="Normal"/>
    <w:uiPriority w:val="99"/>
    <w:rsid w:val="0011141D"/>
    <w:pPr>
      <w:numPr>
        <w:ilvl w:val="4"/>
        <w:numId w:val="1"/>
      </w:numPr>
      <w:adjustRightInd w:val="0"/>
      <w:spacing w:line="240" w:lineRule="auto"/>
      <w:jc w:val="both"/>
      <w:outlineLvl w:val="4"/>
    </w:pPr>
    <w:rPr>
      <w:rFonts w:ascii="Verdana" w:eastAsia="Verdana" w:hAnsi="Verdana" w:cs="Verdana"/>
      <w:sz w:val="20"/>
      <w:szCs w:val="20"/>
    </w:rPr>
  </w:style>
  <w:style w:type="character" w:customStyle="1" w:styleId="Level1asheadingtext">
    <w:name w:val="Level 1 as heading (text)"/>
    <w:uiPriority w:val="99"/>
    <w:rsid w:val="0011141D"/>
    <w:rPr>
      <w:b/>
      <w:bCs/>
      <w:caps/>
    </w:rPr>
  </w:style>
  <w:style w:type="paragraph" w:customStyle="1" w:styleId="Default">
    <w:name w:val="Default"/>
    <w:rsid w:val="006B156D"/>
    <w:pPr>
      <w:autoSpaceDE w:val="0"/>
      <w:autoSpaceDN w:val="0"/>
      <w:adjustRightInd w:val="0"/>
      <w:spacing w:after="0" w:line="240" w:lineRule="auto"/>
    </w:pPr>
    <w:rPr>
      <w:rFonts w:ascii="Arial" w:eastAsia="Calibri" w:hAnsi="Arial" w:cs="Arial"/>
      <w:color w:val="000000"/>
      <w:sz w:val="24"/>
      <w:szCs w:val="24"/>
      <w:lang w:eastAsia="en-US"/>
    </w:rPr>
  </w:style>
  <w:style w:type="character" w:styleId="Strong">
    <w:name w:val="Strong"/>
    <w:basedOn w:val="DefaultParagraphFont"/>
    <w:uiPriority w:val="22"/>
    <w:qFormat/>
    <w:rsid w:val="00341710"/>
    <w:rPr>
      <w:b/>
      <w:bCs/>
    </w:rPr>
  </w:style>
  <w:style w:type="paragraph" w:styleId="BodyText">
    <w:name w:val="Body Text"/>
    <w:basedOn w:val="Normal"/>
    <w:link w:val="BodyTextChar"/>
    <w:uiPriority w:val="1"/>
    <w:qFormat/>
    <w:rsid w:val="00005EB0"/>
    <w:pPr>
      <w:widowControl w:val="0"/>
      <w:autoSpaceDE w:val="0"/>
      <w:autoSpaceDN w:val="0"/>
      <w:spacing w:after="0" w:line="240" w:lineRule="auto"/>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005EB0"/>
    <w:rPr>
      <w:rFonts w:ascii="Arial" w:eastAsia="Arial" w:hAnsi="Arial" w:cs="Arial"/>
      <w:sz w:val="20"/>
      <w:szCs w:val="20"/>
      <w:lang w:val="en-US" w:eastAsia="en-US"/>
    </w:rPr>
  </w:style>
  <w:style w:type="character" w:customStyle="1" w:styleId="Heading2Char">
    <w:name w:val="Heading 2 Char"/>
    <w:basedOn w:val="DefaultParagraphFont"/>
    <w:link w:val="Heading2"/>
    <w:uiPriority w:val="9"/>
    <w:rsid w:val="00005EB0"/>
    <w:rPr>
      <w:rFonts w:asciiTheme="majorHAnsi" w:eastAsiaTheme="majorEastAsia" w:hAnsiTheme="majorHAnsi" w:cstheme="majorBidi"/>
      <w:color w:val="1B82B4" w:themeColor="accent1" w:themeShade="BF"/>
      <w:sz w:val="26"/>
      <w:szCs w:val="26"/>
      <w:lang w:eastAsia="en-US"/>
    </w:rPr>
  </w:style>
  <w:style w:type="paragraph" w:styleId="NormalWeb">
    <w:name w:val="Normal (Web)"/>
    <w:basedOn w:val="Normal"/>
    <w:uiPriority w:val="99"/>
    <w:unhideWhenUsed/>
    <w:rsid w:val="00CF1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F167C"/>
    <w:rPr>
      <w:rFonts w:asciiTheme="majorHAnsi" w:eastAsiaTheme="majorEastAsia" w:hAnsiTheme="majorHAnsi" w:cstheme="majorBidi"/>
      <w:color w:val="125677"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8406">
      <w:bodyDiv w:val="1"/>
      <w:marLeft w:val="0"/>
      <w:marRight w:val="0"/>
      <w:marTop w:val="0"/>
      <w:marBottom w:val="0"/>
      <w:divBdr>
        <w:top w:val="none" w:sz="0" w:space="0" w:color="auto"/>
        <w:left w:val="none" w:sz="0" w:space="0" w:color="auto"/>
        <w:bottom w:val="none" w:sz="0" w:space="0" w:color="auto"/>
        <w:right w:val="none" w:sz="0" w:space="0" w:color="auto"/>
      </w:divBdr>
      <w:divsChild>
        <w:div w:id="1209100934">
          <w:marLeft w:val="0"/>
          <w:marRight w:val="0"/>
          <w:marTop w:val="0"/>
          <w:marBottom w:val="0"/>
          <w:divBdr>
            <w:top w:val="none" w:sz="0" w:space="0" w:color="auto"/>
            <w:left w:val="none" w:sz="0" w:space="0" w:color="auto"/>
            <w:bottom w:val="none" w:sz="0" w:space="0" w:color="auto"/>
            <w:right w:val="none" w:sz="0" w:space="0" w:color="auto"/>
          </w:divBdr>
          <w:divsChild>
            <w:div w:id="1355813054">
              <w:marLeft w:val="0"/>
              <w:marRight w:val="0"/>
              <w:marTop w:val="0"/>
              <w:marBottom w:val="0"/>
              <w:divBdr>
                <w:top w:val="none" w:sz="0" w:space="0" w:color="auto"/>
                <w:left w:val="none" w:sz="0" w:space="0" w:color="auto"/>
                <w:bottom w:val="none" w:sz="0" w:space="0" w:color="auto"/>
                <w:right w:val="none" w:sz="0" w:space="0" w:color="auto"/>
              </w:divBdr>
              <w:divsChild>
                <w:div w:id="394476307">
                  <w:marLeft w:val="0"/>
                  <w:marRight w:val="0"/>
                  <w:marTop w:val="0"/>
                  <w:marBottom w:val="0"/>
                  <w:divBdr>
                    <w:top w:val="none" w:sz="0" w:space="0" w:color="auto"/>
                    <w:left w:val="none" w:sz="0" w:space="0" w:color="auto"/>
                    <w:bottom w:val="none" w:sz="0" w:space="0" w:color="auto"/>
                    <w:right w:val="none" w:sz="0" w:space="0" w:color="auto"/>
                  </w:divBdr>
                  <w:divsChild>
                    <w:div w:id="316735952">
                      <w:marLeft w:val="0"/>
                      <w:marRight w:val="0"/>
                      <w:marTop w:val="0"/>
                      <w:marBottom w:val="0"/>
                      <w:divBdr>
                        <w:top w:val="none" w:sz="0" w:space="0" w:color="auto"/>
                        <w:left w:val="none" w:sz="0" w:space="0" w:color="auto"/>
                        <w:bottom w:val="none" w:sz="0" w:space="0" w:color="auto"/>
                        <w:right w:val="none" w:sz="0" w:space="0" w:color="auto"/>
                      </w:divBdr>
                      <w:divsChild>
                        <w:div w:id="1059790163">
                          <w:marLeft w:val="0"/>
                          <w:marRight w:val="0"/>
                          <w:marTop w:val="0"/>
                          <w:marBottom w:val="0"/>
                          <w:divBdr>
                            <w:top w:val="none" w:sz="0" w:space="0" w:color="auto"/>
                            <w:left w:val="none" w:sz="0" w:space="0" w:color="auto"/>
                            <w:bottom w:val="none" w:sz="0" w:space="0" w:color="auto"/>
                            <w:right w:val="none" w:sz="0" w:space="0" w:color="auto"/>
                          </w:divBdr>
                          <w:divsChild>
                            <w:div w:id="12790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4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hatis.techtarget.com/definition/social-bookmarking" TargetMode="External"/><Relationship Id="rId18" Type="http://schemas.openxmlformats.org/officeDocument/2006/relationships/hyperlink" Target="https://englandnetball.co.uk/governance/safeguarding/reporting-a-safeguarding-concer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ferinternet.org.uk/" TargetMode="External"/><Relationship Id="rId7" Type="http://schemas.openxmlformats.org/officeDocument/2006/relationships/endnotes" Target="endnotes.xml"/><Relationship Id="rId12" Type="http://schemas.openxmlformats.org/officeDocument/2006/relationships/hyperlink" Target="http://whatis.techtarget.com/definition/social-networking" TargetMode="External"/><Relationship Id="rId17" Type="http://schemas.openxmlformats.org/officeDocument/2006/relationships/hyperlink" Target="https://www.englandnetball.co.uk/app/uploads/2016/03/Policy-on-Taking-and-Use-of-Photographic-and-recorded-Images-of-Young-People-12.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2cx26qpfwuhvu.cloudfront.net/englandnetball/wp-content/uploads/2016/03/02134551/Policy-on-Taking-and-Use-of-Photographic-and-recorded-Images-of-Young-People-12-1.docx" TargetMode="External"/><Relationship Id="rId20" Type="http://schemas.openxmlformats.org/officeDocument/2006/relationships/hyperlink" Target="https://thecpsu.org.uk/Search?term=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mobilecomputing.techtarget.com/definition/microblogg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archsoa.techtarget.com/definition/wiki" TargetMode="External"/><Relationship Id="rId23" Type="http://schemas.openxmlformats.org/officeDocument/2006/relationships/hyperlink" Target="mailto:besafe@englandnetball.co.uk" TargetMode="External"/><Relationship Id="rId10" Type="http://schemas.openxmlformats.org/officeDocument/2006/relationships/hyperlink" Target="http://whatis.techtarget.com/definition/discussion-board-discussion-group-message-board-online-forum" TargetMode="External"/><Relationship Id="rId19" Type="http://schemas.openxmlformats.org/officeDocument/2006/relationships/hyperlink" Target="https://thecpsu.org.uk/help-advice/topics/online-safe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hatis.techtarget.com/definition/social-curation" TargetMode="External"/><Relationship Id="rId22" Type="http://schemas.openxmlformats.org/officeDocument/2006/relationships/hyperlink" Target="http://www.ceop.police.uk/safety-centr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Njoy">
      <a:dk1>
        <a:sysClr val="windowText" lastClr="000000"/>
      </a:dk1>
      <a:lt1>
        <a:sysClr val="window" lastClr="FFFFFF"/>
      </a:lt1>
      <a:dk2>
        <a:srgbClr val="0D3C53"/>
      </a:dk2>
      <a:lt2>
        <a:srgbClr val="EEECE1"/>
      </a:lt2>
      <a:accent1>
        <a:srgbClr val="36A9E0"/>
      </a:accent1>
      <a:accent2>
        <a:srgbClr val="B9427C"/>
      </a:accent2>
      <a:accent3>
        <a:srgbClr val="976FAA"/>
      </a:accent3>
      <a:accent4>
        <a:srgbClr val="804D94"/>
      </a:accent4>
      <a:accent5>
        <a:srgbClr val="73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5055-A78E-46E6-8BEE-423038C6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Hudson</dc:creator>
  <cp:lastModifiedBy>Linda Gaine</cp:lastModifiedBy>
  <cp:revision>2</cp:revision>
  <cp:lastPrinted>2015-07-13T13:06:00Z</cp:lastPrinted>
  <dcterms:created xsi:type="dcterms:W3CDTF">2022-09-13T19:59:00Z</dcterms:created>
  <dcterms:modified xsi:type="dcterms:W3CDTF">2022-09-13T19:59:00Z</dcterms:modified>
</cp:coreProperties>
</file>